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85" w:type="dxa"/>
        <w:tblInd w:w="-284" w:type="dxa"/>
        <w:tblBorders>
          <w:top w:val="single" w:sz="8" w:space="0" w:color="006600"/>
          <w:bottom w:val="single" w:sz="18" w:space="0" w:color="006600"/>
        </w:tblBorders>
        <w:tblLayout w:type="fixed"/>
        <w:tblLook w:val="00A0" w:firstRow="1" w:lastRow="0" w:firstColumn="1" w:lastColumn="0" w:noHBand="0" w:noVBand="0"/>
      </w:tblPr>
      <w:tblGrid>
        <w:gridCol w:w="9885"/>
      </w:tblGrid>
      <w:tr w:rsidR="008852BE" w:rsidRPr="00830D83" w14:paraId="731EFA7A" w14:textId="77777777" w:rsidTr="008852BE">
        <w:trPr>
          <w:trHeight w:val="1138"/>
        </w:trPr>
        <w:tc>
          <w:tcPr>
            <w:tcW w:w="9890" w:type="dxa"/>
            <w:tcBorders>
              <w:top w:val="nil"/>
              <w:left w:val="nil"/>
              <w:bottom w:val="single" w:sz="18" w:space="0" w:color="006600"/>
              <w:right w:val="nil"/>
            </w:tcBorders>
            <w:hideMark/>
          </w:tcPr>
          <w:p w14:paraId="513DBA7C" w14:textId="77777777" w:rsidR="008852BE" w:rsidRPr="008852BE" w:rsidRDefault="008852BE" w:rsidP="00F97947">
            <w:pPr>
              <w:shd w:val="clear" w:color="auto" w:fill="FFECC5"/>
              <w:spacing w:before="0" w:after="0"/>
              <w:contextualSpacing/>
              <w:jc w:val="both"/>
              <w:rPr>
                <w:rFonts w:ascii="Times New Roman" w:eastAsia="MS Mincho" w:hAnsi="Times New Roman" w:cs="Times New Roman"/>
                <w:b/>
                <w:sz w:val="28"/>
                <w:szCs w:val="28"/>
                <w:lang w:val="ru-RU" w:eastAsia="ru-RU"/>
              </w:rPr>
            </w:pPr>
          </w:p>
          <w:p w14:paraId="7880753F" w14:textId="0D63F007" w:rsidR="008852BE" w:rsidRPr="008852BE" w:rsidRDefault="008852BE" w:rsidP="004B5F73">
            <w:pPr>
              <w:shd w:val="clear" w:color="auto" w:fill="FFECC5"/>
              <w:spacing w:before="0" w:after="0"/>
              <w:contextualSpacing/>
              <w:jc w:val="both"/>
              <w:rPr>
                <w:rFonts w:ascii="Cambria" w:eastAsia="MS Mincho" w:hAnsi="Cambria" w:cs="Times New Roman"/>
                <w:b/>
                <w:bCs/>
                <w:sz w:val="28"/>
                <w:szCs w:val="28"/>
                <w:lang w:val="ru-RU" w:eastAsia="ru-RU"/>
              </w:rPr>
            </w:pPr>
            <w:r w:rsidRPr="008852BE">
              <w:rPr>
                <w:rFonts w:ascii="Times New Roman" w:eastAsia="MS Mincho" w:hAnsi="Times New Roman" w:cs="Times New Roman"/>
                <w:b/>
                <w:sz w:val="28"/>
                <w:szCs w:val="28"/>
                <w:lang w:val="ru-RU" w:eastAsia="ru-RU"/>
              </w:rPr>
              <w:t>Имплантационное лечение по методу немедленной функциональной нагрузки. Описание клинического случая</w:t>
            </w:r>
            <w:r w:rsidR="004B5F73">
              <w:rPr>
                <w:rFonts w:ascii="Times New Roman" w:eastAsia="MS Mincho" w:hAnsi="Times New Roman" w:cs="Times New Roman"/>
                <w:b/>
                <w:sz w:val="28"/>
                <w:szCs w:val="28"/>
                <w:lang w:val="ru-RU" w:eastAsia="ru-RU"/>
              </w:rPr>
              <w:t>,</w:t>
            </w:r>
            <w:r w:rsidRPr="008852BE">
              <w:rPr>
                <w:rFonts w:ascii="Times New Roman" w:eastAsia="MS Mincho" w:hAnsi="Times New Roman" w:cs="Times New Roman"/>
                <w:b/>
                <w:sz w:val="28"/>
                <w:szCs w:val="28"/>
                <w:lang w:val="ru-RU" w:eastAsia="ru-RU"/>
              </w:rPr>
              <w:t xml:space="preserve"> оценка вариантов терапии с исп</w:t>
            </w:r>
            <w:r w:rsidR="004B5F73">
              <w:rPr>
                <w:rFonts w:ascii="Times New Roman" w:eastAsia="MS Mincho" w:hAnsi="Times New Roman" w:cs="Times New Roman"/>
                <w:b/>
                <w:sz w:val="28"/>
                <w:szCs w:val="28"/>
                <w:lang w:val="ru-RU" w:eastAsia="ru-RU"/>
              </w:rPr>
              <w:t xml:space="preserve">ользованием Strategic Implant® и </w:t>
            </w:r>
            <w:r w:rsidRPr="008852BE">
              <w:rPr>
                <w:rFonts w:ascii="Times New Roman" w:eastAsia="MS Mincho" w:hAnsi="Times New Roman" w:cs="Times New Roman"/>
                <w:b/>
                <w:sz w:val="28"/>
                <w:szCs w:val="28"/>
                <w:lang w:val="ru-RU" w:eastAsia="ru-RU"/>
              </w:rPr>
              <w:t>показаний для полного имплантационного лечения</w:t>
            </w:r>
          </w:p>
        </w:tc>
      </w:tr>
    </w:tbl>
    <w:p w14:paraId="067C1F9F" w14:textId="77777777" w:rsidR="008852BE" w:rsidRPr="008852BE" w:rsidRDefault="008852BE" w:rsidP="00F97947">
      <w:pPr>
        <w:spacing w:before="0" w:after="0"/>
        <w:ind w:left="-426"/>
        <w:contextualSpacing/>
        <w:jc w:val="both"/>
        <w:rPr>
          <w:rFonts w:ascii="Times New Roman" w:eastAsia="Calibri" w:hAnsi="Times New Roman" w:cs="Times New Roman"/>
          <w:b/>
          <w:sz w:val="14"/>
          <w:lang w:val="ru-RU"/>
        </w:rPr>
      </w:pPr>
    </w:p>
    <w:p w14:paraId="2F567469" w14:textId="77777777" w:rsidR="008852BE" w:rsidRDefault="008852BE" w:rsidP="00F97947">
      <w:pPr>
        <w:spacing w:before="0" w:after="0"/>
        <w:ind w:right="317" w:hanging="426"/>
        <w:contextualSpacing/>
        <w:jc w:val="both"/>
        <w:rPr>
          <w:rFonts w:ascii="Times New Roman" w:eastAsia="Calibri" w:hAnsi="Times New Roman" w:cs="Times New Roman"/>
          <w:b/>
          <w:lang w:val="ru-RU"/>
        </w:rPr>
      </w:pPr>
      <w:r w:rsidRPr="008852BE">
        <w:rPr>
          <w:rFonts w:ascii="Times New Roman" w:eastAsia="Calibri" w:hAnsi="Times New Roman" w:cs="Times New Roman"/>
          <w:b/>
          <w:lang w:val="ru-RU"/>
        </w:rPr>
        <w:t xml:space="preserve">Иде Стефан </w:t>
      </w:r>
      <w:r w:rsidRPr="008852BE">
        <w:rPr>
          <w:rFonts w:ascii="Times New Roman" w:eastAsia="Calibri" w:hAnsi="Times New Roman" w:cs="Times New Roman"/>
          <w:b/>
          <w:vertAlign w:val="superscript"/>
          <w:lang w:val="ru-RU"/>
        </w:rPr>
        <w:t>a</w:t>
      </w:r>
      <w:r w:rsidRPr="008852BE">
        <w:rPr>
          <w:rFonts w:ascii="Times New Roman" w:eastAsia="Calibri" w:hAnsi="Times New Roman" w:cs="Times New Roman"/>
          <w:b/>
          <w:lang w:val="ru-RU"/>
        </w:rPr>
        <w:t xml:space="preserve">, Сипич Ольга </w:t>
      </w:r>
      <w:r w:rsidRPr="008852BE">
        <w:rPr>
          <w:rFonts w:ascii="Times New Roman" w:eastAsia="Calibri" w:hAnsi="Times New Roman" w:cs="Times New Roman"/>
          <w:b/>
          <w:vertAlign w:val="superscript"/>
          <w:lang w:val="ru-RU"/>
        </w:rPr>
        <w:t>b</w:t>
      </w:r>
    </w:p>
    <w:p w14:paraId="3924592A" w14:textId="77777777" w:rsidR="008852BE" w:rsidRPr="008852BE" w:rsidRDefault="008852BE" w:rsidP="00F97947">
      <w:pPr>
        <w:spacing w:before="0" w:after="0"/>
        <w:ind w:right="317" w:hanging="426"/>
        <w:contextualSpacing/>
        <w:jc w:val="both"/>
        <w:rPr>
          <w:rFonts w:ascii="Times New Roman" w:eastAsia="Calibri" w:hAnsi="Times New Roman" w:cs="Times New Roman"/>
          <w:b/>
          <w:sz w:val="24"/>
          <w:szCs w:val="24"/>
          <w:lang w:val="ru-RU"/>
        </w:rPr>
      </w:pPr>
    </w:p>
    <w:p w14:paraId="41672FB6" w14:textId="77777777" w:rsidR="008852BE" w:rsidRDefault="008852BE" w:rsidP="00F97947">
      <w:pPr>
        <w:spacing w:before="0" w:after="0"/>
        <w:ind w:right="317" w:hanging="426"/>
        <w:contextualSpacing/>
        <w:jc w:val="both"/>
        <w:rPr>
          <w:rFonts w:ascii="Times New Roman" w:eastAsia="Calibri" w:hAnsi="Times New Roman" w:cs="SimSun"/>
          <w:sz w:val="24"/>
          <w:szCs w:val="24"/>
          <w:lang w:val="ru-RU"/>
        </w:rPr>
      </w:pPr>
      <w:r w:rsidRPr="008852BE">
        <w:rPr>
          <w:rFonts w:ascii="Times New Roman" w:eastAsia="Calibri" w:hAnsi="Times New Roman" w:cs="Times New Roman"/>
          <w:b/>
          <w:vertAlign w:val="superscript"/>
          <w:lang w:val="ru-RU"/>
        </w:rPr>
        <w:t>a</w:t>
      </w:r>
      <w:r w:rsidRPr="008852BE">
        <w:rPr>
          <w:rFonts w:ascii="Times New Roman" w:eastAsia="Calibri" w:hAnsi="Times New Roman" w:cs="SimSun"/>
          <w:sz w:val="24"/>
          <w:szCs w:val="24"/>
          <w:lang w:val="ru-RU"/>
        </w:rPr>
        <w:t xml:space="preserve">Имплантолог, челюстно-лицевой хирург, </w:t>
      </w:r>
      <w:r w:rsidRPr="008852BE">
        <w:rPr>
          <w:rFonts w:ascii="Times New Roman" w:eastAsia="Calibri" w:hAnsi="Times New Roman" w:cs="SimSun"/>
          <w:sz w:val="24"/>
          <w:szCs w:val="24"/>
        </w:rPr>
        <w:t>Intl</w:t>
      </w:r>
      <w:r w:rsidRPr="008852BE">
        <w:rPr>
          <w:rFonts w:ascii="Times New Roman" w:eastAsia="Calibri" w:hAnsi="Times New Roman" w:cs="SimSun"/>
          <w:sz w:val="24"/>
          <w:szCs w:val="24"/>
          <w:lang w:val="ru-RU"/>
        </w:rPr>
        <w:t xml:space="preserve">. </w:t>
      </w:r>
      <w:r w:rsidRPr="008852BE">
        <w:rPr>
          <w:rFonts w:ascii="Times New Roman" w:eastAsia="Calibri" w:hAnsi="Times New Roman" w:cs="SimSun"/>
          <w:sz w:val="24"/>
          <w:szCs w:val="24"/>
        </w:rPr>
        <w:t>Implant</w:t>
      </w:r>
      <w:r w:rsidRPr="008852BE">
        <w:rPr>
          <w:rFonts w:ascii="Times New Roman" w:eastAsia="Calibri" w:hAnsi="Times New Roman" w:cs="SimSun"/>
          <w:sz w:val="24"/>
          <w:szCs w:val="24"/>
          <w:lang w:val="ru-RU"/>
        </w:rPr>
        <w:t xml:space="preserve"> </w:t>
      </w:r>
      <w:r w:rsidRPr="008852BE">
        <w:rPr>
          <w:rFonts w:ascii="Times New Roman" w:eastAsia="Calibri" w:hAnsi="Times New Roman" w:cs="SimSun"/>
          <w:sz w:val="24"/>
          <w:szCs w:val="24"/>
        </w:rPr>
        <w:t>Foundation</w:t>
      </w:r>
      <w:r w:rsidRPr="008852BE">
        <w:rPr>
          <w:rFonts w:ascii="Times New Roman" w:eastAsia="Calibri" w:hAnsi="Times New Roman" w:cs="SimSun"/>
          <w:sz w:val="24"/>
          <w:szCs w:val="24"/>
          <w:lang w:val="ru-RU"/>
        </w:rPr>
        <w:t>, отдел</w:t>
      </w:r>
    </w:p>
    <w:p w14:paraId="7295E598" w14:textId="1972CD09" w:rsidR="008852BE" w:rsidRPr="008852BE" w:rsidRDefault="008852BE" w:rsidP="00F97947">
      <w:pPr>
        <w:spacing w:before="0" w:after="0"/>
        <w:ind w:right="317" w:hanging="426"/>
        <w:contextualSpacing/>
        <w:jc w:val="both"/>
        <w:rPr>
          <w:rFonts w:ascii="Times New Roman" w:eastAsia="Calibri" w:hAnsi="Times New Roman" w:cs="SimSun"/>
          <w:sz w:val="24"/>
          <w:szCs w:val="24"/>
          <w:vertAlign w:val="superscript"/>
          <w:lang w:val="ru-RU"/>
        </w:rPr>
      </w:pPr>
      <w:r w:rsidRPr="008852BE">
        <w:rPr>
          <w:rFonts w:ascii="Times New Roman" w:eastAsia="Calibri" w:hAnsi="Times New Roman" w:cs="SimSun"/>
          <w:sz w:val="24"/>
          <w:szCs w:val="24"/>
          <w:lang w:val="ru-RU"/>
        </w:rPr>
        <w:t>экспериментальных данных и исследований, Мюнхен</w:t>
      </w:r>
      <w:r w:rsidR="00320E7E">
        <w:rPr>
          <w:rFonts w:ascii="Times New Roman" w:eastAsia="Calibri" w:hAnsi="Times New Roman" w:cs="SimSun"/>
          <w:sz w:val="24"/>
          <w:szCs w:val="24"/>
          <w:lang w:val="ru-RU"/>
        </w:rPr>
        <w:t>, Германия</w:t>
      </w:r>
    </w:p>
    <w:p w14:paraId="528C6353" w14:textId="68DD0A7E" w:rsidR="008852BE" w:rsidRPr="008852BE" w:rsidRDefault="008852BE" w:rsidP="00F97947">
      <w:pPr>
        <w:spacing w:before="0" w:after="0"/>
        <w:ind w:left="-426" w:right="317"/>
        <w:contextualSpacing/>
        <w:jc w:val="both"/>
        <w:rPr>
          <w:rFonts w:ascii="Cambria" w:eastAsia="MS Mincho" w:hAnsi="Cambria" w:cs="Times New Roman"/>
          <w:sz w:val="24"/>
          <w:szCs w:val="24"/>
          <w:lang w:val="ru-RU" w:eastAsia="ru-RU"/>
        </w:rPr>
      </w:pPr>
      <w:r w:rsidRPr="008852BE">
        <w:rPr>
          <w:rFonts w:ascii="Times New Roman" w:eastAsia="Calibri" w:hAnsi="Times New Roman" w:cs="SimSun"/>
          <w:sz w:val="24"/>
          <w:szCs w:val="24"/>
          <w:vertAlign w:val="superscript"/>
        </w:rPr>
        <w:t>b</w:t>
      </w:r>
      <w:r w:rsidRPr="008852BE">
        <w:rPr>
          <w:rFonts w:ascii="Times New Roman" w:eastAsia="Calibri" w:hAnsi="Times New Roman" w:cs="SimSun"/>
          <w:sz w:val="24"/>
          <w:szCs w:val="24"/>
          <w:lang w:val="ru-RU"/>
        </w:rPr>
        <w:t xml:space="preserve">Имплантолог-ортопед, </w:t>
      </w:r>
      <w:r w:rsidRPr="008852BE">
        <w:rPr>
          <w:rFonts w:ascii="Times New Roman" w:eastAsia="Calibri" w:hAnsi="Times New Roman" w:cs="SimSun"/>
          <w:sz w:val="24"/>
          <w:szCs w:val="24"/>
        </w:rPr>
        <w:t>Intl</w:t>
      </w:r>
      <w:r w:rsidRPr="008852BE">
        <w:rPr>
          <w:rFonts w:ascii="Times New Roman" w:eastAsia="Calibri" w:hAnsi="Times New Roman" w:cs="SimSun"/>
          <w:sz w:val="24"/>
          <w:szCs w:val="24"/>
          <w:lang w:val="ru-RU"/>
        </w:rPr>
        <w:t xml:space="preserve">. </w:t>
      </w:r>
      <w:r w:rsidRPr="008852BE">
        <w:rPr>
          <w:rFonts w:ascii="Times New Roman" w:eastAsia="Calibri" w:hAnsi="Times New Roman" w:cs="SimSun"/>
          <w:sz w:val="24"/>
          <w:szCs w:val="24"/>
        </w:rPr>
        <w:t>Implant</w:t>
      </w:r>
      <w:r w:rsidRPr="008852BE">
        <w:rPr>
          <w:rFonts w:ascii="Times New Roman" w:eastAsia="Calibri" w:hAnsi="Times New Roman" w:cs="SimSun"/>
          <w:sz w:val="24"/>
          <w:szCs w:val="24"/>
          <w:lang w:val="ru-RU"/>
        </w:rPr>
        <w:t xml:space="preserve"> </w:t>
      </w:r>
      <w:r w:rsidRPr="008852BE">
        <w:rPr>
          <w:rFonts w:ascii="Times New Roman" w:eastAsia="Calibri" w:hAnsi="Times New Roman" w:cs="SimSun"/>
          <w:sz w:val="24"/>
          <w:szCs w:val="24"/>
        </w:rPr>
        <w:t>Foundation</w:t>
      </w:r>
      <w:r w:rsidRPr="008852BE">
        <w:rPr>
          <w:rFonts w:ascii="Times New Roman" w:eastAsia="Calibri" w:hAnsi="Times New Roman" w:cs="SimSun"/>
          <w:sz w:val="24"/>
          <w:szCs w:val="24"/>
          <w:lang w:val="ru-RU"/>
        </w:rPr>
        <w:t>, о</w:t>
      </w:r>
      <w:r>
        <w:rPr>
          <w:rFonts w:ascii="Times New Roman" w:eastAsia="Calibri" w:hAnsi="Times New Roman" w:cs="SimSun"/>
          <w:sz w:val="24"/>
          <w:szCs w:val="24"/>
          <w:lang w:val="ru-RU"/>
        </w:rPr>
        <w:t xml:space="preserve">тдел экспериментальных данных </w:t>
      </w:r>
      <w:r w:rsidR="00E83F14">
        <w:rPr>
          <w:rFonts w:ascii="Times New Roman" w:eastAsia="Calibri" w:hAnsi="Times New Roman" w:cs="SimSun"/>
          <w:sz w:val="24"/>
          <w:szCs w:val="24"/>
          <w:lang w:val="ru-RU"/>
        </w:rPr>
        <w:t>исследований, Мюнхен, Германия</w:t>
      </w:r>
      <w:r w:rsidRPr="008852BE">
        <w:rPr>
          <w:rFonts w:ascii="Times New Roman" w:eastAsia="Calibri" w:hAnsi="Times New Roman" w:cs="SimSun"/>
          <w:sz w:val="24"/>
          <w:szCs w:val="24"/>
          <w:lang w:val="ru-RU"/>
        </w:rPr>
        <w:t>, Москва, Россия</w:t>
      </w:r>
    </w:p>
    <w:p w14:paraId="6ECB39DF" w14:textId="77777777" w:rsidR="008852BE" w:rsidRPr="008852BE" w:rsidRDefault="008852BE" w:rsidP="00F97947">
      <w:pPr>
        <w:spacing w:before="0" w:after="0"/>
        <w:ind w:left="-426" w:right="317"/>
        <w:contextualSpacing/>
        <w:jc w:val="both"/>
        <w:rPr>
          <w:rFonts w:ascii="Cambria" w:eastAsia="MS Mincho" w:hAnsi="Cambria" w:cs="Times New Roman"/>
          <w:b/>
          <w:bCs/>
          <w:sz w:val="14"/>
          <w:szCs w:val="24"/>
          <w:lang w:val="ru-RU" w:eastAsia="ru-RU"/>
        </w:rPr>
      </w:pPr>
    </w:p>
    <w:tbl>
      <w:tblPr>
        <w:tblW w:w="99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7933"/>
      </w:tblGrid>
      <w:tr w:rsidR="008852BE" w:rsidRPr="008852BE" w14:paraId="0AF70D2C" w14:textId="77777777" w:rsidTr="008852BE">
        <w:tc>
          <w:tcPr>
            <w:tcW w:w="1986" w:type="dxa"/>
            <w:tcBorders>
              <w:top w:val="single" w:sz="12" w:space="0" w:color="006600"/>
              <w:left w:val="nil"/>
              <w:bottom w:val="nil"/>
              <w:right w:val="nil"/>
            </w:tcBorders>
          </w:tcPr>
          <w:p w14:paraId="05780E3C" w14:textId="77777777" w:rsidR="008852BE" w:rsidRPr="008852BE" w:rsidRDefault="008852BE" w:rsidP="00F97947">
            <w:pPr>
              <w:spacing w:before="0" w:after="0"/>
              <w:contextualSpacing/>
              <w:jc w:val="both"/>
              <w:rPr>
                <w:rFonts w:ascii="Cambria" w:eastAsia="MS Mincho" w:hAnsi="Cambria" w:cs="Times New Roman"/>
                <w:b/>
                <w:bCs/>
                <w:sz w:val="18"/>
                <w:szCs w:val="18"/>
                <w:lang w:val="ru-RU" w:eastAsia="ru-RU"/>
              </w:rPr>
            </w:pPr>
          </w:p>
        </w:tc>
        <w:tc>
          <w:tcPr>
            <w:tcW w:w="7933" w:type="dxa"/>
            <w:tcBorders>
              <w:top w:val="single" w:sz="12" w:space="0" w:color="006600"/>
              <w:left w:val="nil"/>
              <w:bottom w:val="nil"/>
              <w:right w:val="nil"/>
            </w:tcBorders>
            <w:hideMark/>
          </w:tcPr>
          <w:p w14:paraId="69C6CEC3" w14:textId="77777777" w:rsidR="008852BE" w:rsidRPr="008852BE" w:rsidRDefault="008852BE" w:rsidP="00F97947">
            <w:pPr>
              <w:spacing w:before="0" w:after="0"/>
              <w:contextualSpacing/>
              <w:jc w:val="both"/>
              <w:rPr>
                <w:rFonts w:ascii="Cambria" w:eastAsia="MS Mincho" w:hAnsi="Cambria" w:cs="Times New Roman"/>
                <w:b/>
                <w:bCs/>
                <w:spacing w:val="30"/>
                <w:sz w:val="18"/>
                <w:szCs w:val="18"/>
                <w:lang w:val="ru-RU" w:eastAsia="ru-RU"/>
              </w:rPr>
            </w:pPr>
            <w:r w:rsidRPr="008852BE">
              <w:rPr>
                <w:rFonts w:ascii="Cambria" w:eastAsia="MS Mincho" w:hAnsi="Cambria" w:cs="Times New Roman"/>
                <w:b/>
                <w:bCs/>
                <w:spacing w:val="30"/>
                <w:sz w:val="18"/>
                <w:szCs w:val="18"/>
                <w:lang w:val="ru-RU" w:eastAsia="ru-RU"/>
              </w:rPr>
              <w:t>РЕЗЮМЕ</w:t>
            </w:r>
            <w:r w:rsidRPr="008852BE">
              <w:rPr>
                <w:rFonts w:ascii="Cambria" w:eastAsia="MS Mincho" w:hAnsi="Cambria" w:cs="Arial"/>
                <w:b/>
                <w:spacing w:val="20"/>
                <w:sz w:val="18"/>
                <w:szCs w:val="18"/>
                <w:lang w:eastAsia="ru-RU"/>
              </w:rPr>
              <w:t xml:space="preserve"> </w:t>
            </w:r>
          </w:p>
        </w:tc>
      </w:tr>
      <w:tr w:rsidR="008852BE" w:rsidRPr="00830D83" w14:paraId="5A425F6D" w14:textId="77777777" w:rsidTr="008852BE">
        <w:trPr>
          <w:trHeight w:val="1804"/>
        </w:trPr>
        <w:tc>
          <w:tcPr>
            <w:tcW w:w="1986" w:type="dxa"/>
            <w:tcBorders>
              <w:top w:val="nil"/>
              <w:left w:val="nil"/>
              <w:bottom w:val="nil"/>
              <w:right w:val="nil"/>
            </w:tcBorders>
          </w:tcPr>
          <w:p w14:paraId="285E49BF" w14:textId="77777777" w:rsidR="008852BE" w:rsidRPr="008852BE" w:rsidRDefault="008852BE" w:rsidP="00F97947">
            <w:pPr>
              <w:spacing w:before="0" w:after="0"/>
              <w:contextualSpacing/>
              <w:rPr>
                <w:rFonts w:ascii="Cambria" w:eastAsia="MS Mincho" w:hAnsi="Cambria" w:cs="Times New Roman"/>
                <w:b/>
                <w:bCs/>
                <w:sz w:val="18"/>
                <w:szCs w:val="18"/>
                <w:lang w:val="ru-RU" w:eastAsia="ru-RU"/>
              </w:rPr>
            </w:pPr>
          </w:p>
          <w:p w14:paraId="443FFB75" w14:textId="77777777" w:rsidR="008852BE" w:rsidRPr="008852BE" w:rsidRDefault="008852BE" w:rsidP="00F97947">
            <w:pPr>
              <w:spacing w:before="0" w:after="0"/>
              <w:contextualSpacing/>
              <w:rPr>
                <w:rFonts w:ascii="Cambria" w:eastAsia="MS Mincho" w:hAnsi="Cambria" w:cs="Times New Roman"/>
                <w:bCs/>
                <w:sz w:val="18"/>
                <w:szCs w:val="18"/>
                <w:lang w:val="ru-RU" w:eastAsia="ru-RU"/>
              </w:rPr>
            </w:pPr>
            <w:r w:rsidRPr="008852BE">
              <w:rPr>
                <w:rFonts w:ascii="Cambria" w:eastAsia="MS Mincho" w:hAnsi="Cambria" w:cs="Times New Roman"/>
                <w:b/>
                <w:bCs/>
                <w:sz w:val="18"/>
                <w:szCs w:val="18"/>
                <w:lang w:val="ru-RU" w:eastAsia="ru-RU"/>
              </w:rPr>
              <w:t>Поступила</w:t>
            </w:r>
            <w:r w:rsidRPr="008852BE">
              <w:rPr>
                <w:rFonts w:ascii="Cambria" w:eastAsia="MS Mincho" w:hAnsi="Cambria" w:cs="Times New Roman"/>
                <w:bCs/>
                <w:sz w:val="18"/>
                <w:szCs w:val="18"/>
                <w:lang w:val="ru-RU" w:eastAsia="ru-RU"/>
              </w:rPr>
              <w:t xml:space="preserve"> в редакцию</w:t>
            </w:r>
          </w:p>
          <w:p w14:paraId="659E8487" w14:textId="7732BEDA" w:rsidR="008852BE" w:rsidRPr="008852BE" w:rsidRDefault="008852BE" w:rsidP="00F97947">
            <w:pPr>
              <w:spacing w:before="0" w:after="0"/>
              <w:contextualSpacing/>
              <w:jc w:val="both"/>
              <w:rPr>
                <w:rFonts w:ascii="Cambria" w:eastAsia="MS Mincho" w:hAnsi="Cambria" w:cs="Times New Roman"/>
                <w:bCs/>
                <w:sz w:val="18"/>
                <w:szCs w:val="18"/>
                <w:lang w:val="ru-RU" w:eastAsia="ru-RU"/>
              </w:rPr>
            </w:pPr>
            <w:r>
              <w:rPr>
                <w:rFonts w:ascii="Cambria" w:eastAsia="MS Mincho" w:hAnsi="Cambria" w:cs="Times New Roman"/>
                <w:bCs/>
                <w:sz w:val="18"/>
                <w:szCs w:val="18"/>
                <w:lang w:val="ru-RU" w:eastAsia="ru-RU"/>
              </w:rPr>
              <w:t>01</w:t>
            </w:r>
            <w:r w:rsidRPr="008852BE">
              <w:rPr>
                <w:rFonts w:ascii="Cambria" w:eastAsia="MS Mincho" w:hAnsi="Cambria" w:cs="Times New Roman"/>
                <w:bCs/>
                <w:sz w:val="18"/>
                <w:szCs w:val="18"/>
                <w:lang w:val="ru-RU" w:eastAsia="ru-RU"/>
              </w:rPr>
              <w:t>.0</w:t>
            </w:r>
            <w:r>
              <w:rPr>
                <w:rFonts w:ascii="Cambria" w:eastAsia="MS Mincho" w:hAnsi="Cambria" w:cs="Times New Roman"/>
                <w:bCs/>
                <w:sz w:val="18"/>
                <w:szCs w:val="18"/>
                <w:lang w:val="ru-RU" w:eastAsia="ru-RU"/>
              </w:rPr>
              <w:t>4</w:t>
            </w:r>
            <w:r w:rsidRPr="008852BE">
              <w:rPr>
                <w:rFonts w:ascii="Cambria" w:eastAsia="MS Mincho" w:hAnsi="Cambria" w:cs="Times New Roman"/>
                <w:bCs/>
                <w:sz w:val="18"/>
                <w:szCs w:val="18"/>
                <w:lang w:val="ru-RU" w:eastAsia="ru-RU"/>
              </w:rPr>
              <w:t>.19</w:t>
            </w:r>
          </w:p>
          <w:p w14:paraId="0D4F24C2" w14:textId="77777777" w:rsidR="008852BE" w:rsidRPr="008852BE" w:rsidRDefault="008852BE" w:rsidP="00F97947">
            <w:pPr>
              <w:spacing w:before="0" w:after="0"/>
              <w:contextualSpacing/>
              <w:jc w:val="both"/>
              <w:rPr>
                <w:rFonts w:ascii="Cambria" w:eastAsia="MS Mincho" w:hAnsi="Cambria" w:cs="Times New Roman"/>
                <w:b/>
                <w:noProof/>
                <w:sz w:val="18"/>
                <w:szCs w:val="18"/>
                <w:lang w:val="ru-RU" w:eastAsia="ru-RU"/>
              </w:rPr>
            </w:pPr>
          </w:p>
          <w:p w14:paraId="3041E7AA" w14:textId="10F4F6B5" w:rsidR="008852BE" w:rsidRPr="009046D2" w:rsidRDefault="008852BE" w:rsidP="00F97947">
            <w:pPr>
              <w:spacing w:before="0" w:after="0"/>
              <w:contextualSpacing/>
              <w:rPr>
                <w:rFonts w:ascii="Cambria" w:eastAsia="MS Mincho" w:hAnsi="Cambria" w:cs="Times New Roman"/>
                <w:bCs/>
                <w:sz w:val="18"/>
                <w:szCs w:val="18"/>
                <w:lang w:val="ru-RU" w:eastAsia="ru-RU"/>
              </w:rPr>
            </w:pPr>
            <w:r w:rsidRPr="008852BE">
              <w:rPr>
                <w:rFonts w:ascii="Cambria" w:eastAsia="MS Mincho" w:hAnsi="Cambria" w:cs="Times New Roman"/>
                <w:b/>
                <w:bCs/>
                <w:sz w:val="18"/>
                <w:szCs w:val="18"/>
                <w:lang w:val="ru-RU" w:eastAsia="ru-RU"/>
              </w:rPr>
              <w:t>Принята</w:t>
            </w:r>
            <w:r w:rsidRPr="008852BE">
              <w:rPr>
                <w:rFonts w:ascii="Cambria" w:eastAsia="MS Mincho" w:hAnsi="Cambria" w:cs="Times New Roman"/>
                <w:bCs/>
                <w:sz w:val="18"/>
                <w:szCs w:val="18"/>
                <w:lang w:val="ru-RU" w:eastAsia="ru-RU"/>
              </w:rPr>
              <w:t xml:space="preserve"> к печати </w:t>
            </w:r>
            <w:r>
              <w:rPr>
                <w:rFonts w:ascii="Cambria" w:eastAsia="MS Mincho" w:hAnsi="Cambria" w:cs="Times New Roman"/>
                <w:bCs/>
                <w:sz w:val="18"/>
                <w:szCs w:val="18"/>
                <w:lang w:val="ru-RU" w:eastAsia="ru-RU"/>
              </w:rPr>
              <w:t>08</w:t>
            </w:r>
            <w:r w:rsidRPr="008852BE">
              <w:rPr>
                <w:rFonts w:ascii="Cambria" w:eastAsia="MS Mincho" w:hAnsi="Cambria" w:cs="Times New Roman"/>
                <w:bCs/>
                <w:sz w:val="18"/>
                <w:szCs w:val="18"/>
                <w:lang w:val="ru-RU" w:eastAsia="ru-RU"/>
              </w:rPr>
              <w:t>.</w:t>
            </w:r>
            <w:r w:rsidRPr="009046D2">
              <w:rPr>
                <w:rFonts w:ascii="Cambria" w:eastAsia="MS Mincho" w:hAnsi="Cambria" w:cs="Times New Roman"/>
                <w:bCs/>
                <w:sz w:val="18"/>
                <w:szCs w:val="18"/>
                <w:lang w:val="ru-RU" w:eastAsia="ru-RU"/>
              </w:rPr>
              <w:t>0</w:t>
            </w:r>
            <w:r>
              <w:rPr>
                <w:rFonts w:ascii="Cambria" w:eastAsia="MS Mincho" w:hAnsi="Cambria" w:cs="Times New Roman"/>
                <w:bCs/>
                <w:sz w:val="18"/>
                <w:szCs w:val="18"/>
                <w:lang w:val="ru-RU" w:eastAsia="ru-RU"/>
              </w:rPr>
              <w:t>4</w:t>
            </w:r>
            <w:r w:rsidRPr="008852BE">
              <w:rPr>
                <w:rFonts w:ascii="Cambria" w:eastAsia="MS Mincho" w:hAnsi="Cambria" w:cs="Times New Roman"/>
                <w:bCs/>
                <w:sz w:val="18"/>
                <w:szCs w:val="18"/>
                <w:lang w:val="ru-RU" w:eastAsia="ru-RU"/>
              </w:rPr>
              <w:t>.1</w:t>
            </w:r>
            <w:r w:rsidRPr="009046D2">
              <w:rPr>
                <w:rFonts w:ascii="Cambria" w:eastAsia="MS Mincho" w:hAnsi="Cambria" w:cs="Times New Roman"/>
                <w:bCs/>
                <w:sz w:val="18"/>
                <w:szCs w:val="18"/>
                <w:lang w:val="ru-RU" w:eastAsia="ru-RU"/>
              </w:rPr>
              <w:t>9</w:t>
            </w:r>
          </w:p>
          <w:p w14:paraId="6B613FA5" w14:textId="77777777" w:rsidR="008852BE" w:rsidRPr="008852BE" w:rsidRDefault="008852BE" w:rsidP="00F97947">
            <w:pPr>
              <w:spacing w:before="0" w:after="0"/>
              <w:contextualSpacing/>
              <w:rPr>
                <w:rFonts w:ascii="Cambria" w:eastAsia="MS Mincho" w:hAnsi="Cambria" w:cs="Times New Roman"/>
                <w:bCs/>
                <w:sz w:val="18"/>
                <w:szCs w:val="18"/>
                <w:lang w:val="ru-RU" w:eastAsia="ru-RU"/>
              </w:rPr>
            </w:pPr>
          </w:p>
          <w:p w14:paraId="0CD38372" w14:textId="77777777" w:rsidR="008852BE" w:rsidRPr="008852BE" w:rsidRDefault="008852BE" w:rsidP="00F97947">
            <w:pPr>
              <w:spacing w:before="0" w:after="0"/>
              <w:contextualSpacing/>
              <w:jc w:val="both"/>
              <w:rPr>
                <w:rFonts w:ascii="Cambria" w:eastAsia="MS Mincho" w:hAnsi="Cambria" w:cs="Times New Roman"/>
                <w:b/>
                <w:bCs/>
                <w:sz w:val="18"/>
                <w:szCs w:val="18"/>
                <w:lang w:val="ru-RU" w:eastAsia="ru-RU"/>
              </w:rPr>
            </w:pPr>
          </w:p>
        </w:tc>
        <w:tc>
          <w:tcPr>
            <w:tcW w:w="7933" w:type="dxa"/>
            <w:vMerge w:val="restart"/>
            <w:tcBorders>
              <w:top w:val="nil"/>
              <w:left w:val="nil"/>
              <w:bottom w:val="nil"/>
              <w:right w:val="nil"/>
            </w:tcBorders>
            <w:hideMark/>
          </w:tcPr>
          <w:p w14:paraId="29667279" w14:textId="5561D397" w:rsidR="008852BE" w:rsidRPr="008852BE" w:rsidRDefault="008852BE" w:rsidP="00F97947">
            <w:pPr>
              <w:spacing w:before="0" w:after="0"/>
              <w:contextualSpacing/>
              <w:jc w:val="both"/>
              <w:rPr>
                <w:rFonts w:ascii="Times New Roman" w:eastAsia="MS Mincho" w:hAnsi="Times New Roman" w:cs="Times New Roman"/>
                <w:bCs/>
                <w:sz w:val="18"/>
                <w:szCs w:val="18"/>
                <w:lang w:val="ru-RU" w:eastAsia="ru-RU"/>
              </w:rPr>
            </w:pPr>
            <w:r w:rsidRPr="008852BE">
              <w:rPr>
                <w:rFonts w:ascii="Times New Roman" w:eastAsia="MS Mincho" w:hAnsi="Times New Roman" w:cs="Times New Roman"/>
                <w:sz w:val="18"/>
                <w:szCs w:val="18"/>
                <w:lang w:val="ru-RU" w:eastAsia="ru-RU"/>
              </w:rPr>
              <w:t xml:space="preserve">Стоматологическая имплантология на протяжении более 70 лет </w:t>
            </w:r>
            <w:r w:rsidR="00E41CCE">
              <w:rPr>
                <w:rFonts w:ascii="Times New Roman" w:eastAsia="MS Mincho" w:hAnsi="Times New Roman" w:cs="Times New Roman"/>
                <w:sz w:val="18"/>
                <w:szCs w:val="18"/>
                <w:lang w:val="ru-RU" w:eastAsia="ru-RU"/>
              </w:rPr>
              <w:t>−</w:t>
            </w:r>
            <w:r w:rsidRPr="008852BE">
              <w:rPr>
                <w:rFonts w:ascii="Times New Roman" w:eastAsia="MS Mincho" w:hAnsi="Times New Roman" w:cs="Times New Roman"/>
                <w:sz w:val="18"/>
                <w:szCs w:val="18"/>
                <w:lang w:val="ru-RU" w:eastAsia="ru-RU"/>
              </w:rPr>
              <w:t xml:space="preserve"> самостоятельн</w:t>
            </w:r>
            <w:r w:rsidR="00E41CCE">
              <w:rPr>
                <w:rFonts w:ascii="Times New Roman" w:eastAsia="MS Mincho" w:hAnsi="Times New Roman" w:cs="Times New Roman"/>
                <w:sz w:val="18"/>
                <w:szCs w:val="18"/>
                <w:lang w:val="ru-RU" w:eastAsia="ru-RU"/>
              </w:rPr>
              <w:t>ая</w:t>
            </w:r>
            <w:r w:rsidRPr="008852BE">
              <w:rPr>
                <w:rFonts w:ascii="Times New Roman" w:eastAsia="MS Mincho" w:hAnsi="Times New Roman" w:cs="Times New Roman"/>
                <w:sz w:val="18"/>
                <w:szCs w:val="18"/>
                <w:lang w:val="ru-RU" w:eastAsia="ru-RU"/>
              </w:rPr>
              <w:t xml:space="preserve"> область стоматологической науки. Основными показаниями являются замена корня одного зуба или корней всех зубов для установки фиксированных или съемных зубных протезов. В настоящее время приемлемость съемных протезов низкая, </w:t>
            </w:r>
            <w:r w:rsidR="00E41CCE">
              <w:rPr>
                <w:rFonts w:ascii="Times New Roman" w:eastAsia="MS Mincho" w:hAnsi="Times New Roman" w:cs="Times New Roman"/>
                <w:sz w:val="18"/>
                <w:szCs w:val="18"/>
                <w:lang w:val="ru-RU" w:eastAsia="ru-RU"/>
              </w:rPr>
              <w:t>вместе с этим</w:t>
            </w:r>
            <w:r w:rsidRPr="008852BE">
              <w:rPr>
                <w:rFonts w:ascii="Times New Roman" w:eastAsia="MS Mincho" w:hAnsi="Times New Roman" w:cs="Times New Roman"/>
                <w:sz w:val="18"/>
                <w:szCs w:val="18"/>
                <w:lang w:val="ru-RU" w:eastAsia="ru-RU"/>
              </w:rPr>
              <w:t xml:space="preserve"> шансы на успех имплантации и протоколов немедленной функциональной нагрузки у</w:t>
            </w:r>
            <w:r w:rsidR="00954389">
              <w:rPr>
                <w:rFonts w:ascii="Times New Roman" w:eastAsia="MS Mincho" w:hAnsi="Times New Roman" w:cs="Times New Roman"/>
                <w:sz w:val="18"/>
                <w:szCs w:val="18"/>
                <w:lang w:val="ru-RU" w:eastAsia="ru-RU"/>
              </w:rPr>
              <w:t>величились</w:t>
            </w:r>
            <w:r w:rsidRPr="008852BE">
              <w:rPr>
                <w:rFonts w:ascii="Times New Roman" w:eastAsia="MS Mincho" w:hAnsi="Times New Roman" w:cs="Times New Roman"/>
                <w:sz w:val="18"/>
                <w:szCs w:val="18"/>
                <w:lang w:val="ru-RU" w:eastAsia="ru-RU"/>
              </w:rPr>
              <w:t>. В некоторых областях челюсти кортикально зафиксированные имплантаты дают лучшие в сравнении с традицион</w:t>
            </w:r>
            <w:r w:rsidR="00E83F14">
              <w:rPr>
                <w:rFonts w:ascii="Times New Roman" w:eastAsia="MS Mincho" w:hAnsi="Times New Roman" w:cs="Times New Roman"/>
                <w:sz w:val="18"/>
                <w:szCs w:val="18"/>
                <w:lang w:val="ru-RU" w:eastAsia="ru-RU"/>
              </w:rPr>
              <w:t>ными имплантатами результаты</w:t>
            </w:r>
            <w:r w:rsidRPr="008852BE">
              <w:rPr>
                <w:rFonts w:ascii="Times New Roman" w:eastAsia="MS Mincho" w:hAnsi="Times New Roman" w:cs="Times New Roman"/>
                <w:sz w:val="18"/>
                <w:szCs w:val="18"/>
                <w:lang w:val="ru-RU" w:eastAsia="ru-RU"/>
              </w:rPr>
              <w:t>. В некоторых странах</w:t>
            </w:r>
            <w:r w:rsidR="00A34524">
              <w:rPr>
                <w:rFonts w:ascii="Times New Roman" w:eastAsia="MS Mincho" w:hAnsi="Times New Roman" w:cs="Times New Roman"/>
                <w:sz w:val="18"/>
                <w:szCs w:val="18"/>
                <w:lang w:val="ru-RU" w:eastAsia="ru-RU"/>
              </w:rPr>
              <w:t>,</w:t>
            </w:r>
            <w:r w:rsidRPr="008852BE">
              <w:rPr>
                <w:rFonts w:ascii="Times New Roman" w:eastAsia="MS Mincho" w:hAnsi="Times New Roman" w:cs="Times New Roman"/>
                <w:sz w:val="18"/>
                <w:szCs w:val="18"/>
                <w:lang w:val="ru-RU" w:eastAsia="ru-RU"/>
              </w:rPr>
              <w:t xml:space="preserve"> в отличие от </w:t>
            </w:r>
            <w:r w:rsidR="00E41CCE">
              <w:rPr>
                <w:rFonts w:ascii="Times New Roman" w:eastAsia="MS Mincho" w:hAnsi="Times New Roman" w:cs="Times New Roman"/>
                <w:sz w:val="18"/>
                <w:szCs w:val="18"/>
                <w:lang w:val="ru-RU" w:eastAsia="ru-RU"/>
              </w:rPr>
              <w:t>ряда</w:t>
            </w:r>
            <w:r w:rsidRPr="008852BE">
              <w:rPr>
                <w:rFonts w:ascii="Times New Roman" w:eastAsia="MS Mincho" w:hAnsi="Times New Roman" w:cs="Times New Roman"/>
                <w:sz w:val="18"/>
                <w:szCs w:val="18"/>
                <w:lang w:val="ru-RU" w:eastAsia="ru-RU"/>
              </w:rPr>
              <w:t xml:space="preserve"> Европейских стран</w:t>
            </w:r>
            <w:r w:rsidR="00A34524">
              <w:rPr>
                <w:rFonts w:ascii="Times New Roman" w:eastAsia="MS Mincho" w:hAnsi="Times New Roman" w:cs="Times New Roman"/>
                <w:sz w:val="18"/>
                <w:szCs w:val="18"/>
                <w:lang w:val="ru-RU" w:eastAsia="ru-RU"/>
              </w:rPr>
              <w:t>,</w:t>
            </w:r>
            <w:r w:rsidRPr="008852BE">
              <w:rPr>
                <w:rFonts w:ascii="Times New Roman" w:eastAsia="MS Mincho" w:hAnsi="Times New Roman" w:cs="Times New Roman"/>
                <w:sz w:val="18"/>
                <w:szCs w:val="18"/>
                <w:lang w:val="ru-RU" w:eastAsia="ru-RU"/>
              </w:rPr>
              <w:t xml:space="preserve"> существует гораздо больше показаний для удаления зубов, в этих странах практикуются старые технологии восстановления зубов (с последующим восстановлением восстановленного), субсидируемые за счет социального или медицинского страхования. В странах дорогими стоматологическими услугами (Швейцария, Австрия) пациенты склонны требовать раннее удаление собственных зубов и установку зафиксированных на имплантатах конструкций за один этап. Они делают это, потому что знают, что постоянная необходимость вкладывать средства в собственные зубы на протяжении десятилетий рано или поздно исчерпает их финансовые возможности. Современная имплантология позволяет достигать значительных улучшений в плане эстетики. В данно</w:t>
            </w:r>
            <w:r w:rsidR="00E41CCE">
              <w:rPr>
                <w:rFonts w:ascii="Times New Roman" w:eastAsia="MS Mincho" w:hAnsi="Times New Roman" w:cs="Times New Roman"/>
                <w:sz w:val="18"/>
                <w:szCs w:val="18"/>
                <w:lang w:val="ru-RU" w:eastAsia="ru-RU"/>
              </w:rPr>
              <w:t>й</w:t>
            </w:r>
            <w:r w:rsidRPr="008852BE">
              <w:rPr>
                <w:rFonts w:ascii="Times New Roman" w:eastAsia="MS Mincho" w:hAnsi="Times New Roman" w:cs="Times New Roman"/>
                <w:sz w:val="18"/>
                <w:szCs w:val="18"/>
                <w:lang w:val="ru-RU" w:eastAsia="ru-RU"/>
              </w:rPr>
              <w:t xml:space="preserve"> </w:t>
            </w:r>
            <w:r w:rsidR="00E41CCE">
              <w:rPr>
                <w:rFonts w:ascii="Times New Roman" w:eastAsia="MS Mincho" w:hAnsi="Times New Roman" w:cs="Times New Roman"/>
                <w:sz w:val="18"/>
                <w:szCs w:val="18"/>
                <w:lang w:val="ru-RU" w:eastAsia="ru-RU"/>
              </w:rPr>
              <w:t>статье</w:t>
            </w:r>
            <w:r w:rsidRPr="008852BE">
              <w:rPr>
                <w:rFonts w:ascii="Times New Roman" w:eastAsia="MS Mincho" w:hAnsi="Times New Roman" w:cs="Times New Roman"/>
                <w:sz w:val="18"/>
                <w:szCs w:val="18"/>
                <w:lang w:val="ru-RU" w:eastAsia="ru-RU"/>
              </w:rPr>
              <w:t xml:space="preserve"> </w:t>
            </w:r>
            <w:r w:rsidR="00E41CCE">
              <w:rPr>
                <w:rFonts w:ascii="Times New Roman" w:eastAsia="MS Mincho" w:hAnsi="Times New Roman" w:cs="Times New Roman"/>
                <w:sz w:val="18"/>
                <w:szCs w:val="18"/>
                <w:lang w:val="ru-RU" w:eastAsia="ru-RU"/>
              </w:rPr>
              <w:t>описан</w:t>
            </w:r>
            <w:r w:rsidRPr="008852BE">
              <w:rPr>
                <w:rFonts w:ascii="Times New Roman" w:eastAsia="MS Mincho" w:hAnsi="Times New Roman" w:cs="Times New Roman"/>
                <w:sz w:val="18"/>
                <w:szCs w:val="18"/>
                <w:lang w:val="ru-RU" w:eastAsia="ru-RU"/>
              </w:rPr>
              <w:t xml:space="preserve"> </w:t>
            </w:r>
            <w:r w:rsidR="00E41CCE">
              <w:rPr>
                <w:rFonts w:ascii="Times New Roman" w:eastAsia="MS Mincho" w:hAnsi="Times New Roman" w:cs="Times New Roman"/>
                <w:sz w:val="18"/>
                <w:szCs w:val="18"/>
                <w:lang w:val="ru-RU" w:eastAsia="ru-RU"/>
              </w:rPr>
              <w:t>клинический</w:t>
            </w:r>
            <w:r w:rsidRPr="008852BE">
              <w:rPr>
                <w:rFonts w:ascii="Times New Roman" w:eastAsia="MS Mincho" w:hAnsi="Times New Roman" w:cs="Times New Roman"/>
                <w:sz w:val="18"/>
                <w:szCs w:val="18"/>
                <w:lang w:val="ru-RU" w:eastAsia="ru-RU"/>
              </w:rPr>
              <w:t xml:space="preserve"> случа</w:t>
            </w:r>
            <w:r w:rsidR="00E41CCE">
              <w:rPr>
                <w:rFonts w:ascii="Times New Roman" w:eastAsia="MS Mincho" w:hAnsi="Times New Roman" w:cs="Times New Roman"/>
                <w:sz w:val="18"/>
                <w:szCs w:val="18"/>
                <w:lang w:val="ru-RU" w:eastAsia="ru-RU"/>
              </w:rPr>
              <w:t>й</w:t>
            </w:r>
            <w:r w:rsidRPr="008852BE">
              <w:rPr>
                <w:rFonts w:ascii="Times New Roman" w:eastAsia="MS Mincho" w:hAnsi="Times New Roman" w:cs="Times New Roman"/>
                <w:sz w:val="18"/>
                <w:szCs w:val="18"/>
                <w:lang w:val="ru-RU" w:eastAsia="ru-RU"/>
              </w:rPr>
              <w:t xml:space="preserve">, в основе которого лежали в том числе эстетические потребности пациента. </w:t>
            </w:r>
            <w:r w:rsidR="00A34524">
              <w:rPr>
                <w:rFonts w:ascii="Times New Roman" w:eastAsia="MS Mincho" w:hAnsi="Times New Roman" w:cs="Times New Roman"/>
                <w:sz w:val="18"/>
                <w:szCs w:val="18"/>
                <w:lang w:val="ru-RU" w:eastAsia="ru-RU"/>
              </w:rPr>
              <w:t>В связи с тем</w:t>
            </w:r>
            <w:r w:rsidR="00E41CCE">
              <w:rPr>
                <w:rFonts w:ascii="Times New Roman" w:eastAsia="MS Mincho" w:hAnsi="Times New Roman" w:cs="Times New Roman"/>
                <w:sz w:val="18"/>
                <w:szCs w:val="18"/>
                <w:lang w:val="ru-RU" w:eastAsia="ru-RU"/>
              </w:rPr>
              <w:t xml:space="preserve"> что</w:t>
            </w:r>
            <w:r w:rsidRPr="008852BE">
              <w:rPr>
                <w:rFonts w:ascii="Times New Roman" w:eastAsia="MS Mincho" w:hAnsi="Times New Roman" w:cs="Times New Roman"/>
                <w:sz w:val="18"/>
                <w:szCs w:val="18"/>
                <w:lang w:val="ru-RU" w:eastAsia="ru-RU"/>
              </w:rPr>
              <w:t xml:space="preserve"> при использовании технологии Strategic Implant® необходимость в вертикальной кости очень низкая, хирург имеет возможность провести коррекцию альвеолярной кости в соответст</w:t>
            </w:r>
            <w:r w:rsidR="00320E7E">
              <w:rPr>
                <w:rFonts w:ascii="Times New Roman" w:eastAsia="MS Mincho" w:hAnsi="Times New Roman" w:cs="Times New Roman"/>
                <w:sz w:val="18"/>
                <w:szCs w:val="18"/>
                <w:lang w:val="ru-RU" w:eastAsia="ru-RU"/>
              </w:rPr>
              <w:t>вии с эстетической потребностью</w:t>
            </w:r>
            <w:r w:rsidRPr="008852BE">
              <w:rPr>
                <w:rFonts w:ascii="Times New Roman" w:eastAsia="MS Mincho" w:hAnsi="Times New Roman" w:cs="Times New Roman"/>
                <w:sz w:val="18"/>
                <w:szCs w:val="18"/>
                <w:lang w:val="ru-RU" w:eastAsia="ru-RU"/>
              </w:rPr>
              <w:t>.</w:t>
            </w:r>
          </w:p>
        </w:tc>
      </w:tr>
      <w:tr w:rsidR="008852BE" w:rsidRPr="00830D83" w14:paraId="57CDF759" w14:textId="77777777" w:rsidTr="008852BE">
        <w:trPr>
          <w:trHeight w:val="1680"/>
        </w:trPr>
        <w:tc>
          <w:tcPr>
            <w:tcW w:w="1986" w:type="dxa"/>
            <w:tcBorders>
              <w:top w:val="nil"/>
              <w:left w:val="nil"/>
              <w:bottom w:val="nil"/>
              <w:right w:val="nil"/>
            </w:tcBorders>
            <w:hideMark/>
          </w:tcPr>
          <w:p w14:paraId="3F53BFC6" w14:textId="15E448E7" w:rsidR="008852BE" w:rsidRPr="008852BE" w:rsidRDefault="008852BE" w:rsidP="00F97947">
            <w:pPr>
              <w:spacing w:before="0" w:after="0"/>
              <w:contextualSpacing/>
              <w:rPr>
                <w:rFonts w:ascii="Cambria" w:eastAsia="MS Mincho" w:hAnsi="Cambria" w:cs="Times New Roman"/>
                <w:b/>
                <w:bCs/>
                <w:sz w:val="18"/>
                <w:szCs w:val="18"/>
                <w:lang w:val="ru-RU" w:eastAsia="ru-RU"/>
              </w:rPr>
            </w:pPr>
            <w:r w:rsidRPr="008852BE">
              <w:rPr>
                <w:rFonts w:ascii="Cambria" w:eastAsia="MS Mincho" w:hAnsi="Cambria" w:cs="Times New Roman"/>
                <w:b/>
                <w:sz w:val="18"/>
                <w:szCs w:val="28"/>
                <w:lang w:val="ru-RU" w:eastAsia="ru-RU"/>
              </w:rPr>
              <w:t>Ключевые слова:</w:t>
            </w:r>
            <w:r w:rsidRPr="008852BE">
              <w:rPr>
                <w:rFonts w:ascii="Cambria" w:eastAsia="MS Mincho" w:hAnsi="Cambria" w:cs="Times New Roman"/>
                <w:sz w:val="18"/>
                <w:szCs w:val="28"/>
                <w:lang w:val="ru-RU" w:eastAsia="ru-RU"/>
              </w:rPr>
              <w:t xml:space="preserve"> </w:t>
            </w:r>
            <w:r w:rsidRPr="008852BE">
              <w:rPr>
                <w:rFonts w:ascii="Cambria" w:eastAsia="MS Mincho" w:hAnsi="Cambria" w:cs="Times New Roman"/>
                <w:sz w:val="18"/>
                <w:szCs w:val="18"/>
                <w:lang w:val="ru-RU" w:eastAsia="ru-RU"/>
              </w:rPr>
              <w:t>редукция альвеолярной кости, зубной имплантат, Strategic Implant®, немедленная функциональная нагрузка</w:t>
            </w:r>
          </w:p>
        </w:tc>
        <w:tc>
          <w:tcPr>
            <w:tcW w:w="7933" w:type="dxa"/>
            <w:vMerge/>
            <w:tcBorders>
              <w:top w:val="nil"/>
              <w:left w:val="nil"/>
              <w:bottom w:val="nil"/>
              <w:right w:val="nil"/>
            </w:tcBorders>
            <w:vAlign w:val="center"/>
            <w:hideMark/>
          </w:tcPr>
          <w:p w14:paraId="0AF0ED58" w14:textId="77777777" w:rsidR="008852BE" w:rsidRPr="008852BE" w:rsidRDefault="008852BE" w:rsidP="00F97947">
            <w:pPr>
              <w:spacing w:before="0" w:after="0"/>
              <w:rPr>
                <w:rFonts w:ascii="Times New Roman" w:eastAsia="MS Mincho" w:hAnsi="Times New Roman" w:cs="Times New Roman"/>
                <w:bCs/>
                <w:sz w:val="18"/>
                <w:szCs w:val="18"/>
                <w:lang w:val="ru-RU" w:eastAsia="ru-RU"/>
              </w:rPr>
            </w:pPr>
          </w:p>
        </w:tc>
      </w:tr>
      <w:tr w:rsidR="008852BE" w:rsidRPr="008852BE" w14:paraId="041CEC0B" w14:textId="77777777" w:rsidTr="008852BE">
        <w:trPr>
          <w:trHeight w:val="1145"/>
        </w:trPr>
        <w:tc>
          <w:tcPr>
            <w:tcW w:w="9919" w:type="dxa"/>
            <w:gridSpan w:val="2"/>
            <w:tcBorders>
              <w:top w:val="nil"/>
              <w:left w:val="nil"/>
              <w:bottom w:val="single" w:sz="18" w:space="0" w:color="006600"/>
              <w:right w:val="nil"/>
            </w:tcBorders>
          </w:tcPr>
          <w:p w14:paraId="2249CBD2" w14:textId="31CF495F" w:rsidR="008852BE" w:rsidRPr="008852BE" w:rsidRDefault="008852BE" w:rsidP="00F97947">
            <w:pPr>
              <w:shd w:val="clear" w:color="auto" w:fill="FFECC5"/>
              <w:spacing w:before="0" w:after="0"/>
              <w:ind w:left="31"/>
              <w:contextualSpacing/>
              <w:jc w:val="both"/>
              <w:rPr>
                <w:rFonts w:ascii="Times New Roman" w:eastAsia="MS Mincho" w:hAnsi="Times New Roman" w:cs="Times New Roman"/>
                <w:b/>
                <w:sz w:val="28"/>
                <w:szCs w:val="28"/>
                <w:lang w:eastAsia="ru-RU"/>
              </w:rPr>
            </w:pPr>
            <w:r w:rsidRPr="008852BE">
              <w:rPr>
                <w:rFonts w:ascii="Times New Roman" w:eastAsia="MS Mincho" w:hAnsi="Times New Roman" w:cs="Times New Roman"/>
                <w:b/>
                <w:sz w:val="28"/>
                <w:szCs w:val="28"/>
                <w:lang w:eastAsia="ru-RU"/>
              </w:rPr>
              <w:t>Dental implant treatment in</w:t>
            </w:r>
            <w:r w:rsidR="005E34AD">
              <w:rPr>
                <w:rFonts w:ascii="Times New Roman" w:eastAsia="MS Mincho" w:hAnsi="Times New Roman" w:cs="Times New Roman"/>
                <w:b/>
                <w:sz w:val="28"/>
                <w:szCs w:val="28"/>
                <w:lang w:eastAsia="ru-RU"/>
              </w:rPr>
              <w:t xml:space="preserve"> immediate functional loading. </w:t>
            </w:r>
            <w:r w:rsidRPr="008852BE">
              <w:rPr>
                <w:rFonts w:ascii="Times New Roman" w:eastAsia="MS Mincho" w:hAnsi="Times New Roman" w:cs="Times New Roman"/>
                <w:b/>
                <w:sz w:val="28"/>
                <w:szCs w:val="28"/>
                <w:lang w:eastAsia="ru-RU"/>
              </w:rPr>
              <w:t>Case report &amp; considerations regarding the extended treatment possibil</w:t>
            </w:r>
            <w:r>
              <w:rPr>
                <w:rFonts w:ascii="Times New Roman" w:eastAsia="MS Mincho" w:hAnsi="Times New Roman" w:cs="Times New Roman"/>
                <w:b/>
                <w:sz w:val="28"/>
                <w:szCs w:val="28"/>
                <w:lang w:eastAsia="ru-RU"/>
              </w:rPr>
              <w:t>ities of the Strategic Implant®</w:t>
            </w:r>
            <w:r w:rsidRPr="008852BE">
              <w:rPr>
                <w:rFonts w:ascii="Times New Roman" w:eastAsia="MS Mincho" w:hAnsi="Times New Roman" w:cs="Times New Roman"/>
                <w:b/>
                <w:sz w:val="28"/>
                <w:szCs w:val="28"/>
                <w:lang w:eastAsia="ru-RU"/>
              </w:rPr>
              <w:t xml:space="preserve"> and regarding indications for comprehensive dental implant treatment</w:t>
            </w:r>
            <w:r w:rsidRPr="008852BE">
              <w:rPr>
                <w:rFonts w:ascii="Times New Roman" w:eastAsia="MS Mincho" w:hAnsi="Times New Roman" w:cs="Times New Roman"/>
                <w:sz w:val="18"/>
                <w:szCs w:val="28"/>
                <w:lang w:eastAsia="ru-RU"/>
              </w:rPr>
              <w:t>.</w:t>
            </w:r>
          </w:p>
        </w:tc>
      </w:tr>
    </w:tbl>
    <w:p w14:paraId="649810AD" w14:textId="77777777" w:rsidR="008852BE" w:rsidRPr="008852BE" w:rsidRDefault="008852BE" w:rsidP="00F97947">
      <w:pPr>
        <w:spacing w:before="0" w:after="0"/>
        <w:ind w:hanging="426"/>
        <w:contextualSpacing/>
        <w:jc w:val="both"/>
        <w:rPr>
          <w:rFonts w:ascii="Times New Roman" w:eastAsia="Calibri" w:hAnsi="Times New Roman" w:cs="Times New Roman"/>
          <w:b/>
          <w:sz w:val="14"/>
        </w:rPr>
      </w:pPr>
    </w:p>
    <w:p w14:paraId="295E90DE" w14:textId="105B2F7F" w:rsidR="008852BE" w:rsidRPr="008852BE" w:rsidRDefault="008852BE" w:rsidP="00F97947">
      <w:pPr>
        <w:spacing w:before="0" w:after="0"/>
        <w:ind w:left="-426"/>
        <w:contextualSpacing/>
        <w:jc w:val="both"/>
        <w:rPr>
          <w:rFonts w:ascii="Times New Roman" w:eastAsia="Calibri" w:hAnsi="Times New Roman" w:cs="Times New Roman"/>
          <w:b/>
        </w:rPr>
      </w:pPr>
      <w:r w:rsidRPr="008852BE">
        <w:rPr>
          <w:rFonts w:ascii="Times New Roman" w:eastAsia="Calibri" w:hAnsi="Times New Roman" w:cs="Times New Roman"/>
          <w:b/>
        </w:rPr>
        <w:t>Ihde Stefan</w:t>
      </w:r>
      <w:r w:rsidRPr="008852BE">
        <w:rPr>
          <w:rFonts w:ascii="Times New Roman" w:eastAsia="Calibri" w:hAnsi="Times New Roman" w:cs="Times New Roman"/>
          <w:b/>
          <w:vertAlign w:val="superscript"/>
        </w:rPr>
        <w:t xml:space="preserve"> a</w:t>
      </w:r>
      <w:r>
        <w:rPr>
          <w:rFonts w:ascii="Times New Roman" w:eastAsia="Calibri" w:hAnsi="Times New Roman" w:cs="Times New Roman"/>
          <w:b/>
        </w:rPr>
        <w:t xml:space="preserve">, </w:t>
      </w:r>
      <w:r w:rsidRPr="008852BE">
        <w:rPr>
          <w:rFonts w:ascii="Times New Roman" w:eastAsia="Calibri" w:hAnsi="Times New Roman" w:cs="Times New Roman"/>
          <w:b/>
        </w:rPr>
        <w:t xml:space="preserve">Sipic Olga </w:t>
      </w:r>
      <w:r>
        <w:rPr>
          <w:rFonts w:ascii="Times New Roman" w:eastAsia="Calibri" w:hAnsi="Times New Roman" w:cs="Times New Roman"/>
          <w:b/>
          <w:vertAlign w:val="superscript"/>
        </w:rPr>
        <w:t>b</w:t>
      </w:r>
    </w:p>
    <w:p w14:paraId="0B8529E2" w14:textId="77777777" w:rsidR="008852BE" w:rsidRPr="008852BE" w:rsidRDefault="008852BE" w:rsidP="00F97947">
      <w:pPr>
        <w:spacing w:before="0" w:after="0"/>
        <w:ind w:left="-426"/>
        <w:contextualSpacing/>
        <w:jc w:val="both"/>
        <w:rPr>
          <w:rFonts w:ascii="Times New Roman" w:eastAsia="Calibri" w:hAnsi="Times New Roman" w:cs="Times New Roman"/>
          <w:b/>
          <w:sz w:val="28"/>
          <w:szCs w:val="28"/>
        </w:rPr>
      </w:pPr>
    </w:p>
    <w:p w14:paraId="63CAF928" w14:textId="0380F0AA" w:rsidR="008852BE" w:rsidRPr="008852BE" w:rsidRDefault="008852BE" w:rsidP="00F97947">
      <w:pPr>
        <w:spacing w:before="0" w:after="0"/>
        <w:ind w:left="-426"/>
        <w:contextualSpacing/>
        <w:rPr>
          <w:rFonts w:ascii="Times New Roman" w:eastAsia="Calibri" w:hAnsi="Times New Roman" w:cs="SimSun"/>
        </w:rPr>
      </w:pPr>
      <w:r w:rsidRPr="008852BE">
        <w:rPr>
          <w:rFonts w:ascii="Times New Roman" w:eastAsia="Calibri" w:hAnsi="Times New Roman" w:cs="SimSun"/>
          <w:vertAlign w:val="superscript"/>
        </w:rPr>
        <w:t>a</w:t>
      </w:r>
      <w:r w:rsidRPr="008852BE">
        <w:rPr>
          <w:rFonts w:ascii="Times New Roman" w:eastAsia="Calibri" w:hAnsi="Times New Roman" w:cs="SimSun"/>
        </w:rPr>
        <w:t>Implantologist, maxillofacial surgeon, Intl. Implant Foundation, Department of Experimental Data and Research, Munich, Germany</w:t>
      </w:r>
    </w:p>
    <w:p w14:paraId="0AA5EA77" w14:textId="049D67CD" w:rsidR="008852BE" w:rsidRPr="008852BE" w:rsidRDefault="008852BE" w:rsidP="00F97947">
      <w:pPr>
        <w:spacing w:before="0" w:after="0"/>
        <w:ind w:left="-426"/>
        <w:contextualSpacing/>
        <w:rPr>
          <w:rFonts w:ascii="Times New Roman" w:eastAsia="Calibri" w:hAnsi="Times New Roman" w:cs="SimSun"/>
        </w:rPr>
      </w:pPr>
      <w:r w:rsidRPr="008852BE">
        <w:rPr>
          <w:rFonts w:ascii="Times New Roman" w:eastAsia="Calibri" w:hAnsi="Times New Roman" w:cs="SimSun"/>
          <w:vertAlign w:val="superscript"/>
        </w:rPr>
        <w:t>b</w:t>
      </w:r>
      <w:r w:rsidRPr="008852BE">
        <w:rPr>
          <w:rFonts w:ascii="Times New Roman" w:eastAsia="Calibri" w:hAnsi="Times New Roman" w:cs="SimSun"/>
        </w:rPr>
        <w:t>Implantologist orthopedist, Intl. Implant Foundation, Experimental Data and Research, Munich, Germany</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7763"/>
      </w:tblGrid>
      <w:tr w:rsidR="008852BE" w:rsidRPr="008852BE" w14:paraId="3E740489" w14:textId="77777777" w:rsidTr="008852BE">
        <w:tc>
          <w:tcPr>
            <w:tcW w:w="2161" w:type="dxa"/>
            <w:tcBorders>
              <w:top w:val="single" w:sz="12" w:space="0" w:color="006600"/>
              <w:left w:val="nil"/>
              <w:bottom w:val="nil"/>
              <w:right w:val="nil"/>
            </w:tcBorders>
          </w:tcPr>
          <w:p w14:paraId="1A208A56" w14:textId="77777777" w:rsidR="008852BE" w:rsidRPr="008852BE" w:rsidRDefault="008852BE" w:rsidP="00F97947">
            <w:pPr>
              <w:spacing w:before="0" w:after="0"/>
              <w:contextualSpacing/>
              <w:jc w:val="both"/>
              <w:rPr>
                <w:rFonts w:ascii="Cambria" w:eastAsia="MS Mincho" w:hAnsi="Cambria" w:cs="Times New Roman"/>
                <w:b/>
                <w:bCs/>
                <w:sz w:val="24"/>
                <w:szCs w:val="24"/>
                <w:lang w:eastAsia="ru-RU"/>
              </w:rPr>
            </w:pPr>
          </w:p>
        </w:tc>
        <w:tc>
          <w:tcPr>
            <w:tcW w:w="7763" w:type="dxa"/>
            <w:tcBorders>
              <w:top w:val="single" w:sz="12" w:space="0" w:color="006600"/>
              <w:left w:val="nil"/>
              <w:bottom w:val="nil"/>
              <w:right w:val="nil"/>
            </w:tcBorders>
            <w:vAlign w:val="bottom"/>
            <w:hideMark/>
          </w:tcPr>
          <w:p w14:paraId="6D67B412" w14:textId="77777777" w:rsidR="008852BE" w:rsidRPr="008852BE" w:rsidRDefault="008852BE" w:rsidP="00F97947">
            <w:pPr>
              <w:spacing w:before="0" w:after="0"/>
              <w:contextualSpacing/>
              <w:rPr>
                <w:rFonts w:ascii="Cambria" w:eastAsia="MS Mincho" w:hAnsi="Cambria" w:cs="Times New Roman"/>
                <w:b/>
                <w:bCs/>
                <w:spacing w:val="30"/>
                <w:sz w:val="24"/>
                <w:szCs w:val="24"/>
                <w:lang w:eastAsia="ru-RU"/>
              </w:rPr>
            </w:pPr>
            <w:r w:rsidRPr="008852BE">
              <w:rPr>
                <w:rFonts w:ascii="Cambria" w:eastAsia="MS Mincho" w:hAnsi="Cambria" w:cs="Arial"/>
                <w:b/>
                <w:spacing w:val="20"/>
                <w:sz w:val="18"/>
                <w:szCs w:val="18"/>
                <w:lang w:eastAsia="ru-RU"/>
              </w:rPr>
              <w:t>ABSTRACT</w:t>
            </w:r>
          </w:p>
        </w:tc>
      </w:tr>
      <w:tr w:rsidR="008852BE" w:rsidRPr="008852BE" w14:paraId="599988AD" w14:textId="77777777" w:rsidTr="008852BE">
        <w:trPr>
          <w:trHeight w:val="1659"/>
        </w:trPr>
        <w:tc>
          <w:tcPr>
            <w:tcW w:w="2161" w:type="dxa"/>
            <w:tcBorders>
              <w:top w:val="nil"/>
              <w:left w:val="nil"/>
              <w:bottom w:val="nil"/>
              <w:right w:val="nil"/>
            </w:tcBorders>
          </w:tcPr>
          <w:p w14:paraId="03DEC820" w14:textId="77777777" w:rsidR="008852BE" w:rsidRPr="008852BE" w:rsidRDefault="008852BE" w:rsidP="00F97947">
            <w:pPr>
              <w:spacing w:before="0" w:after="0"/>
              <w:contextualSpacing/>
              <w:jc w:val="both"/>
              <w:rPr>
                <w:rFonts w:ascii="Cambria" w:eastAsia="MS Mincho" w:hAnsi="Cambria" w:cs="Times New Roman"/>
                <w:sz w:val="18"/>
                <w:szCs w:val="24"/>
                <w:lang w:eastAsia="ru-RU"/>
              </w:rPr>
            </w:pPr>
          </w:p>
          <w:p w14:paraId="14B02AA0" w14:textId="36A985F0" w:rsidR="008852BE" w:rsidRPr="008852BE" w:rsidRDefault="008852BE" w:rsidP="00F97947">
            <w:pPr>
              <w:spacing w:before="0" w:after="0"/>
              <w:contextualSpacing/>
              <w:jc w:val="both"/>
              <w:rPr>
                <w:rFonts w:ascii="Cambria" w:eastAsia="MS Mincho" w:hAnsi="Cambria" w:cs="Times New Roman"/>
                <w:bCs/>
                <w:sz w:val="18"/>
                <w:szCs w:val="18"/>
                <w:lang w:eastAsia="ru-RU"/>
              </w:rPr>
            </w:pPr>
            <w:r w:rsidRPr="008852BE">
              <w:rPr>
                <w:rFonts w:ascii="Cambria" w:eastAsia="MS Mincho" w:hAnsi="Cambria" w:cs="Times New Roman"/>
                <w:b/>
                <w:noProof/>
                <w:sz w:val="18"/>
                <w:szCs w:val="18"/>
                <w:lang w:eastAsia="ru-RU"/>
              </w:rPr>
              <w:t xml:space="preserve">Received </w:t>
            </w:r>
            <w:r>
              <w:rPr>
                <w:rFonts w:ascii="Cambria" w:eastAsia="MS Mincho" w:hAnsi="Cambria" w:cs="Times New Roman"/>
                <w:bCs/>
                <w:sz w:val="18"/>
                <w:szCs w:val="18"/>
                <w:lang w:val="ru-RU" w:eastAsia="ru-RU"/>
              </w:rPr>
              <w:t>01</w:t>
            </w:r>
            <w:r w:rsidRPr="008852BE">
              <w:rPr>
                <w:rFonts w:ascii="Cambria" w:eastAsia="MS Mincho" w:hAnsi="Cambria" w:cs="Times New Roman"/>
                <w:bCs/>
                <w:sz w:val="18"/>
                <w:szCs w:val="18"/>
                <w:lang w:val="ru-RU" w:eastAsia="ru-RU"/>
              </w:rPr>
              <w:t>.</w:t>
            </w:r>
            <w:r w:rsidRPr="008852BE">
              <w:rPr>
                <w:rFonts w:ascii="Cambria" w:eastAsia="MS Mincho" w:hAnsi="Cambria" w:cs="Times New Roman"/>
                <w:bCs/>
                <w:sz w:val="18"/>
                <w:szCs w:val="18"/>
                <w:lang w:eastAsia="ru-RU"/>
              </w:rPr>
              <w:t>0</w:t>
            </w:r>
            <w:r>
              <w:rPr>
                <w:rFonts w:ascii="Cambria" w:eastAsia="MS Mincho" w:hAnsi="Cambria" w:cs="Times New Roman"/>
                <w:bCs/>
                <w:sz w:val="18"/>
                <w:szCs w:val="18"/>
                <w:lang w:val="ru-RU" w:eastAsia="ru-RU"/>
              </w:rPr>
              <w:t>4</w:t>
            </w:r>
            <w:r w:rsidRPr="008852BE">
              <w:rPr>
                <w:rFonts w:ascii="Cambria" w:eastAsia="MS Mincho" w:hAnsi="Cambria" w:cs="Times New Roman"/>
                <w:bCs/>
                <w:sz w:val="18"/>
                <w:szCs w:val="18"/>
                <w:lang w:val="ru-RU" w:eastAsia="ru-RU"/>
              </w:rPr>
              <w:t>.1</w:t>
            </w:r>
            <w:r w:rsidRPr="008852BE">
              <w:rPr>
                <w:rFonts w:ascii="Cambria" w:eastAsia="MS Mincho" w:hAnsi="Cambria" w:cs="Times New Roman"/>
                <w:bCs/>
                <w:sz w:val="18"/>
                <w:szCs w:val="18"/>
                <w:lang w:eastAsia="ru-RU"/>
              </w:rPr>
              <w:t>9</w:t>
            </w:r>
          </w:p>
          <w:p w14:paraId="455FFC0A" w14:textId="77777777" w:rsidR="008852BE" w:rsidRPr="008852BE" w:rsidRDefault="008852BE" w:rsidP="00F97947">
            <w:pPr>
              <w:spacing w:before="0" w:after="0"/>
              <w:contextualSpacing/>
              <w:jc w:val="both"/>
              <w:rPr>
                <w:rFonts w:ascii="Cambria" w:eastAsia="MS Mincho" w:hAnsi="Cambria" w:cs="Times New Roman"/>
                <w:bCs/>
                <w:sz w:val="18"/>
                <w:szCs w:val="18"/>
                <w:lang w:val="ru-RU" w:eastAsia="ru-RU"/>
              </w:rPr>
            </w:pPr>
          </w:p>
          <w:p w14:paraId="0E54E327" w14:textId="37840811" w:rsidR="008852BE" w:rsidRPr="008852BE" w:rsidRDefault="008852BE" w:rsidP="00F97947">
            <w:pPr>
              <w:spacing w:before="0" w:after="0"/>
              <w:contextualSpacing/>
              <w:jc w:val="both"/>
              <w:rPr>
                <w:rFonts w:ascii="Cambria" w:eastAsia="MS Mincho" w:hAnsi="Cambria" w:cs="Times New Roman"/>
                <w:noProof/>
                <w:sz w:val="18"/>
                <w:szCs w:val="18"/>
                <w:lang w:eastAsia="ru-RU"/>
              </w:rPr>
            </w:pPr>
            <w:r w:rsidRPr="008852BE">
              <w:rPr>
                <w:rFonts w:ascii="Cambria" w:eastAsia="MS Mincho" w:hAnsi="Cambria" w:cs="Times New Roman"/>
                <w:b/>
                <w:noProof/>
                <w:sz w:val="18"/>
                <w:szCs w:val="18"/>
                <w:lang w:eastAsia="ru-RU"/>
              </w:rPr>
              <w:t>Accepted</w:t>
            </w:r>
            <w:r w:rsidRPr="008852BE">
              <w:rPr>
                <w:rFonts w:ascii="Cambria" w:eastAsia="MS Mincho" w:hAnsi="Cambria" w:cs="Times New Roman"/>
                <w:noProof/>
                <w:sz w:val="18"/>
                <w:szCs w:val="18"/>
                <w:lang w:eastAsia="ru-RU"/>
              </w:rPr>
              <w:t xml:space="preserve"> </w:t>
            </w:r>
            <w:r>
              <w:rPr>
                <w:rFonts w:ascii="Cambria" w:eastAsia="MS Mincho" w:hAnsi="Cambria" w:cs="Times New Roman"/>
                <w:bCs/>
                <w:sz w:val="18"/>
                <w:szCs w:val="18"/>
                <w:lang w:val="ru-RU" w:eastAsia="ru-RU"/>
              </w:rPr>
              <w:t>08</w:t>
            </w:r>
            <w:r w:rsidRPr="008852BE">
              <w:rPr>
                <w:rFonts w:ascii="Cambria" w:eastAsia="MS Mincho" w:hAnsi="Cambria" w:cs="Times New Roman"/>
                <w:bCs/>
                <w:sz w:val="18"/>
                <w:szCs w:val="18"/>
                <w:lang w:val="ru-RU" w:eastAsia="ru-RU"/>
              </w:rPr>
              <w:t>.</w:t>
            </w:r>
            <w:r w:rsidRPr="008852BE">
              <w:rPr>
                <w:rFonts w:ascii="Cambria" w:eastAsia="MS Mincho" w:hAnsi="Cambria" w:cs="Times New Roman"/>
                <w:bCs/>
                <w:sz w:val="18"/>
                <w:szCs w:val="18"/>
                <w:lang w:eastAsia="ru-RU"/>
              </w:rPr>
              <w:t>0</w:t>
            </w:r>
            <w:r>
              <w:rPr>
                <w:rFonts w:ascii="Cambria" w:eastAsia="MS Mincho" w:hAnsi="Cambria" w:cs="Times New Roman"/>
                <w:bCs/>
                <w:sz w:val="18"/>
                <w:szCs w:val="18"/>
                <w:lang w:val="ru-RU" w:eastAsia="ru-RU"/>
              </w:rPr>
              <w:t>4</w:t>
            </w:r>
            <w:r w:rsidRPr="008852BE">
              <w:rPr>
                <w:rFonts w:ascii="Cambria" w:eastAsia="MS Mincho" w:hAnsi="Cambria" w:cs="Times New Roman"/>
                <w:bCs/>
                <w:sz w:val="18"/>
                <w:szCs w:val="18"/>
                <w:lang w:val="ru-RU" w:eastAsia="ru-RU"/>
              </w:rPr>
              <w:t>.1</w:t>
            </w:r>
            <w:r w:rsidRPr="008852BE">
              <w:rPr>
                <w:rFonts w:ascii="Cambria" w:eastAsia="MS Mincho" w:hAnsi="Cambria" w:cs="Times New Roman"/>
                <w:bCs/>
                <w:sz w:val="18"/>
                <w:szCs w:val="18"/>
                <w:lang w:eastAsia="ru-RU"/>
              </w:rPr>
              <w:t>9</w:t>
            </w:r>
          </w:p>
          <w:p w14:paraId="699B08A3" w14:textId="77777777" w:rsidR="008852BE" w:rsidRPr="008852BE" w:rsidRDefault="008852BE" w:rsidP="00F97947">
            <w:pPr>
              <w:spacing w:before="0" w:after="0"/>
              <w:contextualSpacing/>
              <w:rPr>
                <w:rFonts w:ascii="Cambria" w:eastAsia="MS Mincho" w:hAnsi="Cambria" w:cs="Times New Roman"/>
                <w:b/>
                <w:bCs/>
                <w:sz w:val="18"/>
                <w:szCs w:val="18"/>
                <w:lang w:val="ru-RU" w:eastAsia="ru-RU"/>
              </w:rPr>
            </w:pPr>
          </w:p>
        </w:tc>
        <w:tc>
          <w:tcPr>
            <w:tcW w:w="7763" w:type="dxa"/>
            <w:vMerge w:val="restart"/>
            <w:tcBorders>
              <w:top w:val="nil"/>
              <w:left w:val="nil"/>
              <w:bottom w:val="single" w:sz="12" w:space="0" w:color="006600"/>
              <w:right w:val="nil"/>
            </w:tcBorders>
            <w:hideMark/>
          </w:tcPr>
          <w:p w14:paraId="185A9828" w14:textId="77777777" w:rsidR="008852BE" w:rsidRPr="008852BE" w:rsidRDefault="008852BE" w:rsidP="00F97947">
            <w:pPr>
              <w:spacing w:before="0" w:after="0"/>
              <w:jc w:val="both"/>
              <w:rPr>
                <w:rFonts w:ascii="Times New Roman" w:eastAsia="Times New Roman" w:hAnsi="Times New Roman" w:cs="Times New Roman"/>
                <w:color w:val="000000"/>
                <w:sz w:val="18"/>
                <w:szCs w:val="18"/>
                <w:lang w:eastAsia="ru-RU"/>
              </w:rPr>
            </w:pPr>
            <w:r w:rsidRPr="008852BE">
              <w:rPr>
                <w:rFonts w:ascii="Times New Roman" w:eastAsia="Times New Roman" w:hAnsi="Times New Roman" w:cs="Times New Roman"/>
                <w:color w:val="000000"/>
                <w:sz w:val="18"/>
                <w:szCs w:val="18"/>
                <w:lang w:eastAsia="ru-RU"/>
              </w:rPr>
              <w:t xml:space="preserve">Dental implantology serves for more than 70 years as a separate discipline in dentistry. </w:t>
            </w:r>
          </w:p>
          <w:p w14:paraId="668BF59F" w14:textId="4C0D691F" w:rsidR="008852BE" w:rsidRPr="008852BE" w:rsidRDefault="008852BE" w:rsidP="00F97947">
            <w:pPr>
              <w:spacing w:before="0" w:after="0"/>
              <w:jc w:val="both"/>
              <w:rPr>
                <w:rFonts w:ascii="Times New Roman" w:eastAsia="Times New Roman" w:hAnsi="Times New Roman" w:cs="Times New Roman"/>
                <w:color w:val="000000"/>
                <w:sz w:val="18"/>
                <w:szCs w:val="18"/>
                <w:lang w:eastAsia="ru-RU"/>
              </w:rPr>
            </w:pPr>
            <w:r w:rsidRPr="008852BE">
              <w:rPr>
                <w:rFonts w:ascii="Times New Roman" w:eastAsia="Times New Roman" w:hAnsi="Times New Roman" w:cs="Times New Roman"/>
                <w:color w:val="000000"/>
                <w:sz w:val="18"/>
                <w:szCs w:val="18"/>
                <w:lang w:eastAsia="ru-RU"/>
              </w:rPr>
              <w:t>Main indications are the replacement of roots of single or all teeth with the aim to provide anchorage fixed or removable dentures. Today the acceptance of removable tissue ba</w:t>
            </w:r>
            <w:r>
              <w:rPr>
                <w:rFonts w:ascii="Times New Roman" w:eastAsia="Times New Roman" w:hAnsi="Times New Roman" w:cs="Times New Roman"/>
                <w:color w:val="000000"/>
                <w:sz w:val="18"/>
                <w:szCs w:val="18"/>
                <w:lang w:eastAsia="ru-RU"/>
              </w:rPr>
              <w:t xml:space="preserve">sed dentures is low, while the </w:t>
            </w:r>
            <w:r w:rsidRPr="008852BE">
              <w:rPr>
                <w:rFonts w:ascii="Times New Roman" w:eastAsia="Times New Roman" w:hAnsi="Times New Roman" w:cs="Times New Roman"/>
                <w:color w:val="000000"/>
                <w:sz w:val="18"/>
                <w:szCs w:val="18"/>
                <w:lang w:eastAsia="ru-RU"/>
              </w:rPr>
              <w:t>chance for success of dental implant treatment and the immediate functional loa</w:t>
            </w:r>
            <w:r>
              <w:rPr>
                <w:rFonts w:ascii="Times New Roman" w:eastAsia="Times New Roman" w:hAnsi="Times New Roman" w:cs="Times New Roman"/>
                <w:color w:val="000000"/>
                <w:sz w:val="18"/>
                <w:szCs w:val="18"/>
                <w:lang w:eastAsia="ru-RU"/>
              </w:rPr>
              <w:t>ding protocols have become high</w:t>
            </w:r>
            <w:r w:rsidRPr="008852BE">
              <w:rPr>
                <w:rFonts w:ascii="Times New Roman" w:eastAsia="Times New Roman" w:hAnsi="Times New Roman" w:cs="Times New Roman"/>
                <w:color w:val="000000"/>
                <w:sz w:val="18"/>
                <w:szCs w:val="18"/>
                <w:lang w:eastAsia="ru-RU"/>
              </w:rPr>
              <w:t>. In some areas of the jaws cortically anchoured implants show significan</w:t>
            </w:r>
            <w:r>
              <w:rPr>
                <w:rFonts w:ascii="Times New Roman" w:eastAsia="Times New Roman" w:hAnsi="Times New Roman" w:cs="Times New Roman"/>
                <w:color w:val="000000"/>
                <w:sz w:val="18"/>
                <w:szCs w:val="18"/>
                <w:lang w:eastAsia="ru-RU"/>
              </w:rPr>
              <w:t xml:space="preserve">tly better results compared to </w:t>
            </w:r>
            <w:r w:rsidR="00E83F14">
              <w:rPr>
                <w:rFonts w:ascii="Times New Roman" w:eastAsia="Times New Roman" w:hAnsi="Times New Roman" w:cs="Times New Roman"/>
                <w:color w:val="000000"/>
                <w:sz w:val="18"/>
                <w:szCs w:val="18"/>
                <w:lang w:eastAsia="ru-RU"/>
              </w:rPr>
              <w:t>traditional implant designs</w:t>
            </w:r>
            <w:r w:rsidRPr="008852BE">
              <w:rPr>
                <w:rFonts w:ascii="Times New Roman" w:eastAsia="Times New Roman" w:hAnsi="Times New Roman" w:cs="Times New Roman"/>
                <w:color w:val="000000"/>
                <w:sz w:val="18"/>
                <w:szCs w:val="18"/>
                <w:lang w:eastAsia="ru-RU"/>
              </w:rPr>
              <w:t>. In some countries there are by far more indications for the removal of teeth compar</w:t>
            </w:r>
            <w:r>
              <w:rPr>
                <w:rFonts w:ascii="Times New Roman" w:eastAsia="Times New Roman" w:hAnsi="Times New Roman" w:cs="Times New Roman"/>
                <w:color w:val="000000"/>
                <w:sz w:val="18"/>
                <w:szCs w:val="18"/>
                <w:lang w:eastAsia="ru-RU"/>
              </w:rPr>
              <w:t xml:space="preserve">ed to some European countries, </w:t>
            </w:r>
            <w:r w:rsidRPr="008852BE">
              <w:rPr>
                <w:rFonts w:ascii="Times New Roman" w:eastAsia="Times New Roman" w:hAnsi="Times New Roman" w:cs="Times New Roman"/>
                <w:color w:val="000000"/>
                <w:sz w:val="18"/>
                <w:szCs w:val="18"/>
                <w:lang w:eastAsia="ru-RU"/>
              </w:rPr>
              <w:t xml:space="preserve">where to old technology of tooth-repair (followed by the repair of the repair) are practiced and payed or subsidarized by social security or medical insurances. In countries were dentistry is very expensive (e.g. Switzerland and Austria) patients tend to request early removal of their own teeth and to be moved to fixed implant-borne restaurations in one single step. They do this because they know that the constant need to invest into their own teeth for decades will exceed their financial possibilities sooner or later. </w:t>
            </w:r>
          </w:p>
          <w:p w14:paraId="225ABAB9" w14:textId="78A73F8C" w:rsidR="008852BE" w:rsidRPr="008852BE" w:rsidRDefault="008852BE" w:rsidP="00F97947">
            <w:pPr>
              <w:spacing w:before="0" w:after="0"/>
              <w:jc w:val="both"/>
              <w:rPr>
                <w:rFonts w:ascii="Times New Roman" w:eastAsia="Times New Roman" w:hAnsi="Times New Roman" w:cs="Times New Roman"/>
                <w:color w:val="000000"/>
                <w:sz w:val="18"/>
                <w:szCs w:val="18"/>
                <w:lang w:eastAsia="ru-RU"/>
              </w:rPr>
            </w:pPr>
            <w:r w:rsidRPr="008852BE">
              <w:rPr>
                <w:rFonts w:ascii="Times New Roman" w:eastAsia="Times New Roman" w:hAnsi="Times New Roman" w:cs="Times New Roman"/>
                <w:color w:val="000000"/>
                <w:sz w:val="18"/>
                <w:szCs w:val="18"/>
                <w:lang w:eastAsia="ru-RU"/>
              </w:rPr>
              <w:t>Modern dental implantology allows today also severe improvement of aesthetics. This case report illustrates treatment which was indicated and driven also by t</w:t>
            </w:r>
            <w:r>
              <w:rPr>
                <w:rFonts w:ascii="Times New Roman" w:eastAsia="Times New Roman" w:hAnsi="Times New Roman" w:cs="Times New Roman"/>
                <w:color w:val="000000"/>
                <w:sz w:val="18"/>
                <w:szCs w:val="18"/>
                <w:lang w:eastAsia="ru-RU"/>
              </w:rPr>
              <w:t>he aesthetic demands/request of</w:t>
            </w:r>
            <w:r w:rsidRPr="008852BE">
              <w:rPr>
                <w:rFonts w:ascii="Times New Roman" w:eastAsia="Times New Roman" w:hAnsi="Times New Roman" w:cs="Times New Roman"/>
                <w:color w:val="000000"/>
                <w:sz w:val="18"/>
                <w:szCs w:val="18"/>
                <w:lang w:eastAsia="ru-RU"/>
              </w:rPr>
              <w:t xml:space="preserve"> the patient. </w:t>
            </w:r>
          </w:p>
          <w:p w14:paraId="7BA73B44" w14:textId="0DBA0EB9" w:rsidR="008852BE" w:rsidRPr="008852BE" w:rsidRDefault="008852BE" w:rsidP="00F97947">
            <w:pPr>
              <w:spacing w:before="0" w:after="0"/>
              <w:jc w:val="both"/>
              <w:rPr>
                <w:rFonts w:ascii="Cambria" w:eastAsia="MS Mincho" w:hAnsi="Cambria" w:cs="Times New Roman"/>
                <w:sz w:val="18"/>
                <w:szCs w:val="18"/>
                <w:lang w:eastAsia="ru-RU"/>
              </w:rPr>
            </w:pPr>
            <w:r w:rsidRPr="008852BE">
              <w:rPr>
                <w:rFonts w:ascii="Times New Roman" w:eastAsia="Times New Roman" w:hAnsi="Times New Roman" w:cs="Times New Roman"/>
                <w:color w:val="000000"/>
                <w:sz w:val="18"/>
                <w:szCs w:val="18"/>
                <w:lang w:eastAsia="ru-RU"/>
              </w:rPr>
              <w:t>Since the demand for vertical bone is very low if the technology of the Strategic Implant is used, the surgeon has the possibility to trim the alveolar bone according to the aesthetic demand.</w:t>
            </w:r>
          </w:p>
        </w:tc>
      </w:tr>
      <w:tr w:rsidR="008852BE" w:rsidRPr="008852BE" w14:paraId="439DB6EB" w14:textId="77777777" w:rsidTr="008852BE">
        <w:trPr>
          <w:trHeight w:val="1593"/>
        </w:trPr>
        <w:tc>
          <w:tcPr>
            <w:tcW w:w="2161" w:type="dxa"/>
            <w:tcBorders>
              <w:top w:val="nil"/>
              <w:left w:val="nil"/>
              <w:bottom w:val="single" w:sz="12" w:space="0" w:color="006600"/>
              <w:right w:val="nil"/>
            </w:tcBorders>
            <w:hideMark/>
          </w:tcPr>
          <w:p w14:paraId="721D411E" w14:textId="77777777" w:rsidR="008852BE" w:rsidRPr="008852BE" w:rsidRDefault="008852BE" w:rsidP="00F97947">
            <w:pPr>
              <w:spacing w:before="0" w:after="0"/>
              <w:contextualSpacing/>
              <w:jc w:val="both"/>
              <w:rPr>
                <w:rFonts w:ascii="Cambria" w:eastAsia="MS Mincho" w:hAnsi="Cambria" w:cs="Times New Roman"/>
                <w:b/>
                <w:bCs/>
                <w:sz w:val="18"/>
                <w:szCs w:val="18"/>
                <w:lang w:eastAsia="ru-RU"/>
              </w:rPr>
            </w:pPr>
            <w:r w:rsidRPr="008852BE">
              <w:rPr>
                <w:rFonts w:ascii="Cambria" w:eastAsia="MS Mincho" w:hAnsi="Cambria" w:cs="Times New Roman"/>
                <w:b/>
                <w:color w:val="191919"/>
                <w:sz w:val="18"/>
                <w:szCs w:val="18"/>
                <w:lang w:eastAsia="ru-RU"/>
              </w:rPr>
              <w:t>Keywords:</w:t>
            </w:r>
          </w:p>
          <w:p w14:paraId="675807CB" w14:textId="5E6520D5" w:rsidR="008852BE" w:rsidRPr="008852BE" w:rsidRDefault="008852BE" w:rsidP="00F97947">
            <w:pPr>
              <w:spacing w:before="0" w:after="0"/>
              <w:rPr>
                <w:rFonts w:ascii="Cambria" w:eastAsia="MS Mincho" w:hAnsi="Cambria" w:cs="Times New Roman"/>
                <w:b/>
                <w:bCs/>
                <w:sz w:val="18"/>
                <w:szCs w:val="18"/>
                <w:lang w:eastAsia="ru-RU"/>
              </w:rPr>
            </w:pPr>
            <w:r w:rsidRPr="008852BE">
              <w:rPr>
                <w:rFonts w:ascii="Cambria" w:eastAsia="MS Mincho" w:hAnsi="Cambria" w:cs="Times New Roman"/>
                <w:sz w:val="18"/>
                <w:szCs w:val="18"/>
                <w:lang w:eastAsia="ru-RU"/>
              </w:rPr>
              <w:t>Alveolar bone reduction, dental implant, Strategic Implant®, Immediate functional Loading</w:t>
            </w:r>
          </w:p>
        </w:tc>
        <w:tc>
          <w:tcPr>
            <w:tcW w:w="0" w:type="auto"/>
            <w:vMerge/>
            <w:tcBorders>
              <w:top w:val="nil"/>
              <w:left w:val="nil"/>
              <w:bottom w:val="single" w:sz="12" w:space="0" w:color="006600"/>
              <w:right w:val="nil"/>
            </w:tcBorders>
            <w:vAlign w:val="center"/>
            <w:hideMark/>
          </w:tcPr>
          <w:p w14:paraId="372FE62A" w14:textId="77777777" w:rsidR="008852BE" w:rsidRPr="008852BE" w:rsidRDefault="008852BE" w:rsidP="00F97947">
            <w:pPr>
              <w:spacing w:before="0" w:after="0"/>
              <w:rPr>
                <w:rFonts w:ascii="Cambria" w:eastAsia="MS Mincho" w:hAnsi="Cambria" w:cs="Times New Roman"/>
                <w:sz w:val="18"/>
                <w:szCs w:val="18"/>
                <w:lang w:eastAsia="ru-RU"/>
              </w:rPr>
            </w:pPr>
          </w:p>
        </w:tc>
      </w:tr>
    </w:tbl>
    <w:tbl>
      <w:tblPr>
        <w:tblpPr w:leftFromText="180" w:rightFromText="180" w:bottomFromText="200" w:vertAnchor="text" w:horzAnchor="page" w:tblpX="1394" w:tblpY="96"/>
        <w:tblW w:w="9885" w:type="dxa"/>
        <w:tblLayout w:type="fixed"/>
        <w:tblLook w:val="00A0" w:firstRow="1" w:lastRow="0" w:firstColumn="1" w:lastColumn="0" w:noHBand="0" w:noVBand="0"/>
      </w:tblPr>
      <w:tblGrid>
        <w:gridCol w:w="3293"/>
        <w:gridCol w:w="6592"/>
      </w:tblGrid>
      <w:tr w:rsidR="008852BE" w:rsidRPr="008852BE" w14:paraId="46415340" w14:textId="77777777" w:rsidTr="008852BE">
        <w:trPr>
          <w:trHeight w:val="291"/>
        </w:trPr>
        <w:tc>
          <w:tcPr>
            <w:tcW w:w="3294" w:type="dxa"/>
          </w:tcPr>
          <w:p w14:paraId="147F3129" w14:textId="77777777" w:rsidR="008852BE" w:rsidRPr="008852BE" w:rsidRDefault="008852BE" w:rsidP="00F97947">
            <w:pPr>
              <w:spacing w:before="0" w:after="0"/>
              <w:contextualSpacing/>
              <w:jc w:val="both"/>
              <w:rPr>
                <w:rFonts w:ascii="Cambria" w:eastAsia="MS Mincho" w:hAnsi="Cambria" w:cs="Times New Roman"/>
                <w:b/>
                <w:sz w:val="18"/>
                <w:szCs w:val="18"/>
                <w:lang w:val="ru-RU" w:eastAsia="ru-RU"/>
              </w:rPr>
            </w:pPr>
            <w:r w:rsidRPr="008852BE">
              <w:rPr>
                <w:rFonts w:ascii="Cambria" w:eastAsia="MS Mincho" w:hAnsi="Cambria" w:cs="Times New Roman"/>
                <w:b/>
                <w:sz w:val="18"/>
                <w:szCs w:val="18"/>
                <w:lang w:eastAsia="ru-RU"/>
              </w:rPr>
              <w:t>Correspondence</w:t>
            </w:r>
            <w:r w:rsidRPr="008852BE">
              <w:rPr>
                <w:rFonts w:ascii="Cambria" w:eastAsia="MS Mincho" w:hAnsi="Cambria" w:cs="Times New Roman"/>
                <w:b/>
                <w:sz w:val="18"/>
                <w:szCs w:val="18"/>
                <w:lang w:val="ru-RU" w:eastAsia="ru-RU"/>
              </w:rPr>
              <w:t xml:space="preserve"> </w:t>
            </w:r>
            <w:r w:rsidRPr="008852BE">
              <w:rPr>
                <w:rFonts w:ascii="Cambria" w:eastAsia="MS Mincho" w:hAnsi="Cambria" w:cs="Times New Roman"/>
                <w:b/>
                <w:sz w:val="18"/>
                <w:szCs w:val="18"/>
                <w:lang w:eastAsia="ru-RU"/>
              </w:rPr>
              <w:t>to</w:t>
            </w:r>
            <w:r w:rsidRPr="008852BE">
              <w:rPr>
                <w:rFonts w:ascii="Cambria" w:eastAsia="MS Mincho" w:hAnsi="Cambria" w:cs="Times New Roman"/>
                <w:b/>
                <w:sz w:val="18"/>
                <w:szCs w:val="18"/>
                <w:lang w:val="ru-RU" w:eastAsia="ru-RU"/>
              </w:rPr>
              <w:t xml:space="preserve"> /</w:t>
            </w:r>
          </w:p>
          <w:p w14:paraId="6E8DB8ED" w14:textId="77777777" w:rsidR="008852BE" w:rsidRPr="008852BE" w:rsidRDefault="008852BE" w:rsidP="00F97947">
            <w:pPr>
              <w:spacing w:before="0" w:after="0"/>
              <w:contextualSpacing/>
              <w:jc w:val="both"/>
              <w:rPr>
                <w:rFonts w:ascii="Cambria" w:eastAsia="MS Mincho" w:hAnsi="Cambria" w:cs="Times New Roman"/>
                <w:b/>
                <w:sz w:val="18"/>
                <w:szCs w:val="18"/>
                <w:lang w:val="ru-RU" w:eastAsia="ru-RU"/>
              </w:rPr>
            </w:pPr>
            <w:r w:rsidRPr="008852BE">
              <w:rPr>
                <w:rFonts w:ascii="Cambria" w:eastAsia="MS Mincho" w:hAnsi="Cambria" w:cs="Times New Roman"/>
                <w:b/>
                <w:sz w:val="18"/>
                <w:szCs w:val="18"/>
                <w:lang w:val="ru-RU" w:eastAsia="ru-RU"/>
              </w:rPr>
              <w:t>Адрес для корреспонденции:</w:t>
            </w:r>
          </w:p>
          <w:p w14:paraId="4DFC3D6E" w14:textId="77777777" w:rsidR="008852BE" w:rsidRPr="008852BE" w:rsidRDefault="008852BE" w:rsidP="00F97947">
            <w:pPr>
              <w:spacing w:before="0" w:after="0"/>
              <w:contextualSpacing/>
              <w:jc w:val="both"/>
              <w:rPr>
                <w:rFonts w:ascii="Cambria" w:eastAsia="MS Mincho" w:hAnsi="Cambria" w:cs="Times New Roman"/>
                <w:sz w:val="18"/>
                <w:szCs w:val="18"/>
                <w:lang w:val="ru-RU" w:eastAsia="ru-RU"/>
              </w:rPr>
            </w:pPr>
          </w:p>
        </w:tc>
        <w:tc>
          <w:tcPr>
            <w:tcW w:w="6595" w:type="dxa"/>
            <w:hideMark/>
          </w:tcPr>
          <w:p w14:paraId="60CD7D00" w14:textId="3EE25FFE" w:rsidR="008852BE" w:rsidRPr="008852BE" w:rsidRDefault="008852BE" w:rsidP="00F97947">
            <w:pPr>
              <w:spacing w:before="0" w:after="0"/>
              <w:contextualSpacing/>
              <w:rPr>
                <w:rFonts w:ascii="Cambria" w:eastAsia="MS Mincho" w:hAnsi="Cambria" w:cs="Times New Roman"/>
                <w:b/>
                <w:bCs/>
                <w:sz w:val="18"/>
                <w:szCs w:val="18"/>
                <w:lang w:eastAsia="ru-RU"/>
              </w:rPr>
            </w:pPr>
            <w:r w:rsidRPr="008852BE">
              <w:rPr>
                <w:rFonts w:ascii="Cambria" w:eastAsia="MS Mincho" w:hAnsi="Cambria" w:cs="Times New Roman"/>
                <w:sz w:val="18"/>
                <w:szCs w:val="18"/>
                <w:lang w:val="ru-RU" w:eastAsia="ru-RU"/>
              </w:rPr>
              <w:t>Е</w:t>
            </w:r>
            <w:r w:rsidRPr="008852BE">
              <w:rPr>
                <w:rFonts w:ascii="Cambria" w:eastAsia="MS Mincho" w:hAnsi="Cambria" w:cs="Times New Roman"/>
                <w:sz w:val="18"/>
                <w:szCs w:val="18"/>
                <w:lang w:val="fr-FR" w:eastAsia="ru-RU"/>
              </w:rPr>
              <w:t xml:space="preserve">-mail: </w:t>
            </w:r>
            <w:r>
              <w:t xml:space="preserve"> </w:t>
            </w:r>
            <w:r w:rsidRPr="008852BE">
              <w:rPr>
                <w:rFonts w:ascii="Cambria" w:eastAsia="Calibri" w:hAnsi="Cambria" w:cs="Times New Roman"/>
                <w:bCs/>
                <w:sz w:val="18"/>
                <w:szCs w:val="18"/>
              </w:rPr>
              <w:t>oljasipic@gmail.com</w:t>
            </w:r>
          </w:p>
        </w:tc>
      </w:tr>
    </w:tbl>
    <w:p w14:paraId="546A2052" w14:textId="65B74004" w:rsidR="00E41CCE" w:rsidRPr="00F97947" w:rsidRDefault="00E41CCE" w:rsidP="00F97947">
      <w:pPr>
        <w:spacing w:before="0" w:after="0"/>
        <w:ind w:firstLine="567"/>
        <w:jc w:val="both"/>
        <w:rPr>
          <w:rFonts w:ascii="Times New Roman" w:eastAsia="MS Mincho" w:hAnsi="Times New Roman" w:cs="Times New Roman"/>
          <w:sz w:val="24"/>
          <w:szCs w:val="24"/>
          <w:lang w:val="ru-RU" w:eastAsia="ru-RU"/>
        </w:rPr>
      </w:pPr>
      <w:r w:rsidRPr="00F97947">
        <w:rPr>
          <w:rFonts w:ascii="Times New Roman" w:eastAsia="MS Mincho" w:hAnsi="Times New Roman" w:cs="Times New Roman"/>
          <w:sz w:val="24"/>
          <w:szCs w:val="24"/>
          <w:lang w:val="ru-RU" w:eastAsia="ru-RU"/>
        </w:rPr>
        <w:lastRenderedPageBreak/>
        <w:t xml:space="preserve">Стоматологическая имплантология на протяжении более 70 лет − самостоятельная область стоматологической науки. Основными показаниями являются замена корня одного зуба или корней всех зубов для установки фиксированных или съемных зубных протезов. В настоящее время приемлемость съемных протезов низкая, вместе с этим шансы на успех имплантации и протоколов немедленной функциональной нагрузки увеличились </w:t>
      </w:r>
      <w:r w:rsidRPr="00F97947">
        <w:rPr>
          <w:rFonts w:ascii="Times New Roman" w:hAnsi="Times New Roman" w:cs="Times New Roman"/>
          <w:sz w:val="24"/>
          <w:szCs w:val="24"/>
          <w:lang w:val="ru-RU"/>
        </w:rPr>
        <w:t>[1]</w:t>
      </w:r>
      <w:r w:rsidRPr="00F97947">
        <w:rPr>
          <w:rFonts w:ascii="Times New Roman" w:eastAsia="MS Mincho" w:hAnsi="Times New Roman" w:cs="Times New Roman"/>
          <w:sz w:val="24"/>
          <w:szCs w:val="24"/>
          <w:lang w:val="ru-RU" w:eastAsia="ru-RU"/>
        </w:rPr>
        <w:t xml:space="preserve">. В некоторых областях челюсти кортикально зафиксированные имплантаты дают лучшие в сравнении с традиционными имплантатами результаты </w:t>
      </w:r>
      <w:r w:rsidRPr="00F97947">
        <w:rPr>
          <w:rFonts w:ascii="Times New Roman" w:hAnsi="Times New Roman" w:cs="Times New Roman"/>
          <w:sz w:val="24"/>
          <w:szCs w:val="24"/>
          <w:lang w:val="ru-RU"/>
        </w:rPr>
        <w:t>[2]</w:t>
      </w:r>
      <w:r w:rsidRPr="00F97947">
        <w:rPr>
          <w:rFonts w:ascii="Times New Roman" w:eastAsia="MS Mincho" w:hAnsi="Times New Roman" w:cs="Times New Roman"/>
          <w:sz w:val="24"/>
          <w:szCs w:val="24"/>
          <w:lang w:val="ru-RU" w:eastAsia="ru-RU"/>
        </w:rPr>
        <w:t>. В некоторых странах</w:t>
      </w:r>
      <w:r w:rsidR="00A34524">
        <w:rPr>
          <w:rFonts w:ascii="Times New Roman" w:eastAsia="MS Mincho" w:hAnsi="Times New Roman" w:cs="Times New Roman"/>
          <w:sz w:val="24"/>
          <w:szCs w:val="24"/>
          <w:lang w:val="ru-RU" w:eastAsia="ru-RU"/>
        </w:rPr>
        <w:t>,</w:t>
      </w:r>
      <w:r w:rsidRPr="00F97947">
        <w:rPr>
          <w:rFonts w:ascii="Times New Roman" w:eastAsia="MS Mincho" w:hAnsi="Times New Roman" w:cs="Times New Roman"/>
          <w:sz w:val="24"/>
          <w:szCs w:val="24"/>
          <w:lang w:val="ru-RU" w:eastAsia="ru-RU"/>
        </w:rPr>
        <w:t xml:space="preserve"> в отличие от ряда Европейских стран</w:t>
      </w:r>
      <w:r w:rsidR="00A34524">
        <w:rPr>
          <w:rFonts w:ascii="Times New Roman" w:eastAsia="MS Mincho" w:hAnsi="Times New Roman" w:cs="Times New Roman"/>
          <w:sz w:val="24"/>
          <w:szCs w:val="24"/>
          <w:lang w:val="ru-RU" w:eastAsia="ru-RU"/>
        </w:rPr>
        <w:t>,</w:t>
      </w:r>
      <w:r w:rsidRPr="00F97947">
        <w:rPr>
          <w:rFonts w:ascii="Times New Roman" w:eastAsia="MS Mincho" w:hAnsi="Times New Roman" w:cs="Times New Roman"/>
          <w:sz w:val="24"/>
          <w:szCs w:val="24"/>
          <w:lang w:val="ru-RU" w:eastAsia="ru-RU"/>
        </w:rPr>
        <w:t xml:space="preserve"> существует гораздо больше показаний для удаления зубов, в этих странах практикуются старые технологии восстановления зубов (с последующим восстановлением восстановленного), субсидируемые за счет социального или медицинского страхования. В странах дорогими стоматологическими услугами (Швейцария, Австрия) пациенты склонны требовать раннее удаление собственных зубов и установку зафиксированных на имплантатах конструкций за один этап. Они делают это, потому что знают, что постоянная необходимость вкладывать средства в собственные зубы на протяжении десятилетий рано или поздно исчерпает их финансовые возможности. Современная имплантология позволяет достигать значительных улучшений в плане эстетики. В данной статье описан клинический случай, в основе которого лежали в том числе эстетические потребности пациента. В связи с тем, что при использовании технологии Strategic Implant® необходимость в вертикальной кости очень низкая, хирург имеет возможность провести коррекцию альвеолярной кости в соответствии с эстетической потребностью.</w:t>
      </w:r>
    </w:p>
    <w:p w14:paraId="545F0B0F" w14:textId="77777777" w:rsidR="004B5F73" w:rsidRDefault="004B5F73" w:rsidP="00F97947">
      <w:pPr>
        <w:spacing w:before="0" w:after="0"/>
        <w:rPr>
          <w:rFonts w:ascii="Times New Roman" w:hAnsi="Times New Roman" w:cs="Times New Roman"/>
          <w:b/>
          <w:sz w:val="24"/>
          <w:szCs w:val="24"/>
          <w:lang w:val="ru-RU"/>
        </w:rPr>
      </w:pPr>
    </w:p>
    <w:p w14:paraId="43E6D970" w14:textId="4DFBEA79" w:rsidR="00690760" w:rsidRPr="00F97947" w:rsidRDefault="00954389"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Объекты</w:t>
      </w:r>
      <w:r w:rsidR="00690760" w:rsidRPr="00F97947">
        <w:rPr>
          <w:rFonts w:ascii="Times New Roman" w:hAnsi="Times New Roman" w:cs="Times New Roman"/>
          <w:b/>
          <w:sz w:val="24"/>
          <w:szCs w:val="24"/>
          <w:lang w:val="ru-RU"/>
        </w:rPr>
        <w:t xml:space="preserve"> и методы</w:t>
      </w:r>
    </w:p>
    <w:p w14:paraId="0A307E80" w14:textId="3D0685EF" w:rsidR="00690760" w:rsidRPr="00F97947" w:rsidRDefault="00690760" w:rsidP="00F97947">
      <w:pPr>
        <w:spacing w:before="0" w:after="0"/>
        <w:rPr>
          <w:rFonts w:ascii="Times New Roman" w:hAnsi="Times New Roman" w:cs="Times New Roman"/>
          <w:sz w:val="24"/>
          <w:szCs w:val="24"/>
          <w:lang w:val="ru-RU"/>
        </w:rPr>
      </w:pPr>
      <w:r w:rsidRPr="00F97947">
        <w:rPr>
          <w:rFonts w:ascii="Times New Roman" w:hAnsi="Times New Roman" w:cs="Times New Roman"/>
          <w:sz w:val="24"/>
          <w:szCs w:val="24"/>
          <w:lang w:val="ru-RU"/>
        </w:rPr>
        <w:t>Пациент, 48-летний мужчина, заядлый курильщик, нуждался в глобальном улучшении ситуации</w:t>
      </w:r>
      <w:r w:rsidR="00434DBE" w:rsidRPr="00F97947">
        <w:rPr>
          <w:rFonts w:ascii="Times New Roman" w:hAnsi="Times New Roman" w:cs="Times New Roman"/>
          <w:sz w:val="24"/>
          <w:szCs w:val="24"/>
          <w:lang w:val="ru-RU"/>
        </w:rPr>
        <w:t xml:space="preserve"> в полости рта</w:t>
      </w:r>
      <w:r w:rsidRPr="00F97947">
        <w:rPr>
          <w:rFonts w:ascii="Times New Roman" w:hAnsi="Times New Roman" w:cs="Times New Roman"/>
          <w:sz w:val="24"/>
          <w:szCs w:val="24"/>
          <w:lang w:val="ru-RU"/>
        </w:rPr>
        <w:t xml:space="preserve">. Он испытывал трудности при еде, жаловался на </w:t>
      </w:r>
      <w:r w:rsidR="00954389" w:rsidRPr="00F97947">
        <w:rPr>
          <w:rFonts w:ascii="Times New Roman" w:hAnsi="Times New Roman" w:cs="Times New Roman"/>
          <w:sz w:val="24"/>
          <w:szCs w:val="24"/>
          <w:lang w:val="ru-RU"/>
        </w:rPr>
        <w:t>неестественное положение зубов</w:t>
      </w:r>
      <w:r w:rsidRPr="00F97947">
        <w:rPr>
          <w:rFonts w:ascii="Times New Roman" w:hAnsi="Times New Roman" w:cs="Times New Roman"/>
          <w:sz w:val="24"/>
          <w:szCs w:val="24"/>
          <w:lang w:val="ru-RU"/>
        </w:rPr>
        <w:t>, не мог свободно улыбаться (</w:t>
      </w:r>
      <w:r w:rsidR="00954389" w:rsidRPr="00F97947">
        <w:rPr>
          <w:rFonts w:ascii="Times New Roman" w:hAnsi="Times New Roman" w:cs="Times New Roman"/>
          <w:sz w:val="24"/>
          <w:szCs w:val="24"/>
          <w:lang w:val="ru-RU"/>
        </w:rPr>
        <w:t>р</w:t>
      </w:r>
      <w:r w:rsidRPr="00F97947">
        <w:rPr>
          <w:rFonts w:ascii="Times New Roman" w:hAnsi="Times New Roman" w:cs="Times New Roman"/>
          <w:sz w:val="24"/>
          <w:szCs w:val="24"/>
          <w:lang w:val="ru-RU"/>
        </w:rPr>
        <w:t xml:space="preserve">ис. </w:t>
      </w:r>
      <w:r w:rsidR="00954389" w:rsidRPr="00F97947">
        <w:rPr>
          <w:rFonts w:ascii="Times New Roman" w:hAnsi="Times New Roman" w:cs="Times New Roman"/>
          <w:sz w:val="24"/>
          <w:szCs w:val="24"/>
          <w:lang w:val="ru-RU"/>
        </w:rPr>
        <w:t xml:space="preserve">1, </w:t>
      </w:r>
      <w:r w:rsidRPr="00F97947">
        <w:rPr>
          <w:rFonts w:ascii="Times New Roman" w:hAnsi="Times New Roman" w:cs="Times New Roman"/>
          <w:sz w:val="24"/>
          <w:szCs w:val="24"/>
          <w:lang w:val="ru-RU"/>
        </w:rPr>
        <w:t>2).</w:t>
      </w:r>
    </w:p>
    <w:p w14:paraId="01719BB1" w14:textId="2E211FEF" w:rsidR="00690760" w:rsidRPr="00F97947" w:rsidRDefault="004B5F73" w:rsidP="00F97947">
      <w:pPr>
        <w:spacing w:before="0" w:after="0"/>
        <w:rPr>
          <w:rFonts w:ascii="Times New Roman" w:hAnsi="Times New Roman" w:cs="Times New Roman"/>
          <w:sz w:val="24"/>
          <w:szCs w:val="24"/>
          <w:lang w:val="ru-RU"/>
        </w:rPr>
      </w:pPr>
      <w:r>
        <w:rPr>
          <w:noProof/>
          <w:lang w:val="ru-RU" w:eastAsia="ru-RU"/>
        </w:rPr>
        <w:drawing>
          <wp:inline distT="0" distB="0" distL="0" distR="0" wp14:anchorId="47D2E7BE" wp14:editId="01114EA7">
            <wp:extent cx="3257550" cy="2219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7550" cy="2219325"/>
                    </a:xfrm>
                    <a:prstGeom prst="rect">
                      <a:avLst/>
                    </a:prstGeom>
                  </pic:spPr>
                </pic:pic>
              </a:graphicData>
            </a:graphic>
          </wp:inline>
        </w:drawing>
      </w:r>
    </w:p>
    <w:p w14:paraId="7E6E88B3" w14:textId="4795055B" w:rsidR="00690760" w:rsidRPr="00F97947" w:rsidRDefault="00690760"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Pr="00F97947">
        <w:rPr>
          <w:rFonts w:ascii="Times New Roman" w:hAnsi="Times New Roman" w:cs="Times New Roman"/>
          <w:b/>
          <w:sz w:val="24"/>
          <w:szCs w:val="24"/>
          <w:lang w:val="ru-RU"/>
        </w:rPr>
        <w:t xml:space="preserve"> 1. </w:t>
      </w:r>
      <w:r w:rsidR="00434DBE" w:rsidRPr="00F97947">
        <w:rPr>
          <w:rFonts w:ascii="Times New Roman" w:hAnsi="Times New Roman" w:cs="Times New Roman"/>
          <w:b/>
          <w:sz w:val="24"/>
          <w:szCs w:val="24"/>
          <w:lang w:val="ru-RU"/>
        </w:rPr>
        <w:t>Ситуация в полости рта</w:t>
      </w:r>
      <w:r w:rsidRPr="00F97947">
        <w:rPr>
          <w:rFonts w:ascii="Times New Roman" w:hAnsi="Times New Roman" w:cs="Times New Roman"/>
          <w:b/>
          <w:sz w:val="24"/>
          <w:szCs w:val="24"/>
          <w:lang w:val="ru-RU"/>
        </w:rPr>
        <w:t xml:space="preserve"> до операции. </w:t>
      </w:r>
      <w:r w:rsidR="00954389" w:rsidRPr="00F97947">
        <w:rPr>
          <w:rFonts w:ascii="Times New Roman" w:hAnsi="Times New Roman" w:cs="Times New Roman"/>
          <w:b/>
          <w:sz w:val="24"/>
          <w:szCs w:val="24"/>
          <w:lang w:val="ru-RU"/>
        </w:rPr>
        <w:t>В</w:t>
      </w:r>
      <w:r w:rsidR="00BD6A5A" w:rsidRPr="00F97947">
        <w:rPr>
          <w:rFonts w:ascii="Times New Roman" w:hAnsi="Times New Roman" w:cs="Times New Roman"/>
          <w:b/>
          <w:sz w:val="24"/>
          <w:szCs w:val="24"/>
          <w:lang w:val="ru-RU"/>
        </w:rPr>
        <w:t>торо</w:t>
      </w:r>
      <w:r w:rsidR="00954389" w:rsidRPr="00F97947">
        <w:rPr>
          <w:rFonts w:ascii="Times New Roman" w:hAnsi="Times New Roman" w:cs="Times New Roman"/>
          <w:b/>
          <w:sz w:val="24"/>
          <w:szCs w:val="24"/>
          <w:lang w:val="ru-RU"/>
        </w:rPr>
        <w:t>й</w:t>
      </w:r>
      <w:r w:rsidR="00BD6A5A" w:rsidRPr="00F97947">
        <w:rPr>
          <w:rFonts w:ascii="Times New Roman" w:hAnsi="Times New Roman" w:cs="Times New Roman"/>
          <w:b/>
          <w:sz w:val="24"/>
          <w:szCs w:val="24"/>
          <w:lang w:val="ru-RU"/>
        </w:rPr>
        <w:t xml:space="preserve"> класс по Энглю</w:t>
      </w:r>
      <w:r w:rsidRPr="00F97947">
        <w:rPr>
          <w:rFonts w:ascii="Times New Roman" w:hAnsi="Times New Roman" w:cs="Times New Roman"/>
          <w:b/>
          <w:sz w:val="24"/>
          <w:szCs w:val="24"/>
          <w:lang w:val="ru-RU"/>
        </w:rPr>
        <w:t xml:space="preserve">, глубокий прикус. Верхний передний сегмент, включая альвеолярную кость, значительно </w:t>
      </w:r>
      <w:r w:rsidR="00274E1B" w:rsidRPr="00F97947">
        <w:rPr>
          <w:rFonts w:ascii="Times New Roman" w:hAnsi="Times New Roman" w:cs="Times New Roman"/>
          <w:b/>
          <w:sz w:val="24"/>
          <w:szCs w:val="24"/>
          <w:lang w:val="ru-RU"/>
        </w:rPr>
        <w:t>вытянут</w:t>
      </w:r>
      <w:r w:rsidRPr="00F97947">
        <w:rPr>
          <w:rFonts w:ascii="Times New Roman" w:hAnsi="Times New Roman" w:cs="Times New Roman"/>
          <w:b/>
          <w:sz w:val="24"/>
          <w:szCs w:val="24"/>
          <w:lang w:val="ru-RU"/>
        </w:rPr>
        <w:t>.</w:t>
      </w:r>
      <w:r w:rsidR="00274E1B" w:rsidRPr="00F97947">
        <w:rPr>
          <w:rFonts w:ascii="Times New Roman" w:hAnsi="Times New Roman" w:cs="Times New Roman"/>
          <w:b/>
          <w:sz w:val="24"/>
          <w:szCs w:val="24"/>
          <w:lang w:val="ru-RU"/>
        </w:rPr>
        <w:t xml:space="preserve"> Это означает, что альвеолярная кость должна быть удалена д</w:t>
      </w:r>
      <w:r w:rsidR="00A64F4E">
        <w:rPr>
          <w:rFonts w:ascii="Times New Roman" w:hAnsi="Times New Roman" w:cs="Times New Roman"/>
          <w:b/>
          <w:sz w:val="24"/>
          <w:szCs w:val="24"/>
          <w:lang w:val="ru-RU"/>
        </w:rPr>
        <w:t>о области апекса передних зубов</w:t>
      </w:r>
    </w:p>
    <w:p w14:paraId="1511868E" w14:textId="77777777" w:rsidR="00362BCC" w:rsidRPr="00F97947" w:rsidRDefault="00362BCC"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Fig. 1: Intra-oral view of the patient pre-operatively. Besides the Angle Class 2 jaw relationship a severe over-bite is visible. The upper front segment is severely elongated including the alveolar bone. This means that the alveolar bone will have to be removed to the region of the apex of the front teeth.</w:t>
      </w:r>
    </w:p>
    <w:p w14:paraId="5C63AFF4" w14:textId="7B73BD59" w:rsidR="00362BCC" w:rsidRPr="00F97947" w:rsidRDefault="004B5F73" w:rsidP="00F97947">
      <w:pPr>
        <w:spacing w:before="0" w:after="0"/>
        <w:rPr>
          <w:sz w:val="24"/>
          <w:szCs w:val="24"/>
        </w:rPr>
      </w:pPr>
      <w:r>
        <w:rPr>
          <w:noProof/>
          <w:lang w:val="ru-RU" w:eastAsia="ru-RU"/>
        </w:rPr>
        <w:drawing>
          <wp:inline distT="0" distB="0" distL="0" distR="0" wp14:anchorId="2233E995" wp14:editId="3C94C27C">
            <wp:extent cx="3352800" cy="2066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2800" cy="2066925"/>
                    </a:xfrm>
                    <a:prstGeom prst="rect">
                      <a:avLst/>
                    </a:prstGeom>
                  </pic:spPr>
                </pic:pic>
              </a:graphicData>
            </a:graphic>
          </wp:inline>
        </w:drawing>
      </w:r>
    </w:p>
    <w:p w14:paraId="37A79B50" w14:textId="1BBC833E" w:rsidR="00274E1B" w:rsidRPr="00F97947" w:rsidRDefault="00274E1B" w:rsidP="00427A3E">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lastRenderedPageBreak/>
        <w:t>Рис</w:t>
      </w:r>
      <w:r w:rsidR="0099030A" w:rsidRPr="00F97947">
        <w:rPr>
          <w:rFonts w:ascii="Times New Roman" w:hAnsi="Times New Roman" w:cs="Times New Roman"/>
          <w:b/>
          <w:sz w:val="24"/>
          <w:szCs w:val="24"/>
          <w:lang w:val="ru-RU"/>
        </w:rPr>
        <w:t>.</w:t>
      </w:r>
      <w:r w:rsidRPr="00F97947">
        <w:rPr>
          <w:rFonts w:ascii="Times New Roman" w:hAnsi="Times New Roman" w:cs="Times New Roman"/>
          <w:b/>
          <w:sz w:val="24"/>
          <w:szCs w:val="24"/>
          <w:lang w:val="ru-RU"/>
        </w:rPr>
        <w:t xml:space="preserve"> 2. Улыбка пациента до операции. Для того</w:t>
      </w:r>
      <w:r w:rsidR="00427A3E">
        <w:rPr>
          <w:rFonts w:ascii="Times New Roman" w:hAnsi="Times New Roman" w:cs="Times New Roman"/>
          <w:b/>
          <w:sz w:val="24"/>
          <w:szCs w:val="24"/>
          <w:lang w:val="ru-RU"/>
        </w:rPr>
        <w:t xml:space="preserve"> </w:t>
      </w:r>
      <w:r w:rsidRPr="00F97947">
        <w:rPr>
          <w:rFonts w:ascii="Times New Roman" w:hAnsi="Times New Roman" w:cs="Times New Roman"/>
          <w:b/>
          <w:sz w:val="24"/>
          <w:szCs w:val="24"/>
          <w:lang w:val="ru-RU"/>
        </w:rPr>
        <w:t>чтобы сделать не</w:t>
      </w:r>
      <w:r w:rsidR="00BD6A5A" w:rsidRPr="00F97947">
        <w:rPr>
          <w:rFonts w:ascii="Times New Roman" w:hAnsi="Times New Roman" w:cs="Times New Roman"/>
          <w:b/>
          <w:sz w:val="24"/>
          <w:szCs w:val="24"/>
          <w:lang w:val="ru-RU"/>
        </w:rPr>
        <w:t>видимой границу между протезом</w:t>
      </w:r>
      <w:r w:rsidRPr="00F97947">
        <w:rPr>
          <w:rFonts w:ascii="Times New Roman" w:hAnsi="Times New Roman" w:cs="Times New Roman"/>
          <w:b/>
          <w:sz w:val="24"/>
          <w:szCs w:val="24"/>
          <w:lang w:val="ru-RU"/>
        </w:rPr>
        <w:t xml:space="preserve"> и десн</w:t>
      </w:r>
      <w:r w:rsidR="00954389" w:rsidRPr="00F97947">
        <w:rPr>
          <w:rFonts w:ascii="Times New Roman" w:hAnsi="Times New Roman" w:cs="Times New Roman"/>
          <w:b/>
          <w:sz w:val="24"/>
          <w:szCs w:val="24"/>
          <w:lang w:val="ru-RU"/>
        </w:rPr>
        <w:t>ой</w:t>
      </w:r>
      <w:r w:rsidRPr="00F97947">
        <w:rPr>
          <w:rFonts w:ascii="Times New Roman" w:hAnsi="Times New Roman" w:cs="Times New Roman"/>
          <w:b/>
          <w:sz w:val="24"/>
          <w:szCs w:val="24"/>
          <w:lang w:val="ru-RU"/>
        </w:rPr>
        <w:t xml:space="preserve"> пациента, линию десны</w:t>
      </w:r>
      <w:r w:rsidR="00954389" w:rsidRPr="00F97947">
        <w:rPr>
          <w:rFonts w:ascii="Times New Roman" w:hAnsi="Times New Roman" w:cs="Times New Roman"/>
          <w:b/>
          <w:sz w:val="24"/>
          <w:szCs w:val="24"/>
          <w:lang w:val="ru-RU"/>
        </w:rPr>
        <w:t xml:space="preserve"> необходимо значительно поднять</w:t>
      </w:r>
    </w:p>
    <w:p w14:paraId="478BF804" w14:textId="62BFE541" w:rsidR="00362BCC" w:rsidRDefault="00362BCC"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Fig. 2: Pre-operative appearance of the patient during smiling. In order to avoid that the border between the restoration and the patie</w:t>
      </w:r>
      <w:r w:rsidR="00954389" w:rsidRPr="00F97947">
        <w:rPr>
          <w:rFonts w:ascii="Times New Roman" w:hAnsi="Times New Roman" w:cs="Times New Roman"/>
          <w:b/>
          <w:sz w:val="24"/>
          <w:szCs w:val="24"/>
        </w:rPr>
        <w:t xml:space="preserve">nt`s gums will be visible, the </w:t>
      </w:r>
      <w:r w:rsidRPr="00F97947">
        <w:rPr>
          <w:rFonts w:ascii="Times New Roman" w:hAnsi="Times New Roman" w:cs="Times New Roman"/>
          <w:b/>
          <w:sz w:val="24"/>
          <w:szCs w:val="24"/>
        </w:rPr>
        <w:t>gume line h</w:t>
      </w:r>
      <w:r w:rsidR="00954389" w:rsidRPr="00F97947">
        <w:rPr>
          <w:rFonts w:ascii="Times New Roman" w:hAnsi="Times New Roman" w:cs="Times New Roman"/>
          <w:b/>
          <w:sz w:val="24"/>
          <w:szCs w:val="24"/>
        </w:rPr>
        <w:t>as to be moved up significantly</w:t>
      </w:r>
    </w:p>
    <w:p w14:paraId="76CAE05A" w14:textId="600DD28E" w:rsidR="004B5F73" w:rsidRPr="00F97947" w:rsidRDefault="004B5F73" w:rsidP="00F97947">
      <w:pPr>
        <w:spacing w:before="0" w:after="0"/>
        <w:rPr>
          <w:rFonts w:ascii="Times New Roman" w:hAnsi="Times New Roman" w:cs="Times New Roman"/>
          <w:b/>
          <w:sz w:val="24"/>
          <w:szCs w:val="24"/>
        </w:rPr>
      </w:pPr>
      <w:r>
        <w:rPr>
          <w:i/>
          <w:noProof/>
          <w:lang w:val="ru-RU" w:eastAsia="ru-RU"/>
        </w:rPr>
        <w:drawing>
          <wp:inline distT="0" distB="0" distL="0" distR="0" wp14:anchorId="0D538727" wp14:editId="5874966B">
            <wp:extent cx="5935345" cy="2776855"/>
            <wp:effectExtent l="0" t="0" r="8255" b="0"/>
            <wp:docPr id="3" name="Изображение 2" descr="Macintosh HD:Users:admin:Desktop:Bone levelling article:Fig. 3 Pr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Bone levelling article:Fig. 3 Pre-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2776855"/>
                    </a:xfrm>
                    <a:prstGeom prst="rect">
                      <a:avLst/>
                    </a:prstGeom>
                    <a:noFill/>
                    <a:ln>
                      <a:noFill/>
                    </a:ln>
                  </pic:spPr>
                </pic:pic>
              </a:graphicData>
            </a:graphic>
          </wp:inline>
        </w:drawing>
      </w:r>
    </w:p>
    <w:p w14:paraId="39796FA6" w14:textId="7B44FB09" w:rsidR="00274E1B" w:rsidRPr="00F97947" w:rsidRDefault="00274E1B"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00954389" w:rsidRPr="00F97947">
        <w:rPr>
          <w:rFonts w:ascii="Times New Roman" w:hAnsi="Times New Roman" w:cs="Times New Roman"/>
          <w:b/>
          <w:sz w:val="24"/>
          <w:szCs w:val="24"/>
          <w:lang w:val="ru-RU"/>
        </w:rPr>
        <w:t xml:space="preserve"> 3. Дооперационная</w:t>
      </w:r>
      <w:r w:rsidRPr="00F97947">
        <w:rPr>
          <w:rFonts w:ascii="Times New Roman" w:hAnsi="Times New Roman" w:cs="Times New Roman"/>
          <w:b/>
          <w:sz w:val="24"/>
          <w:szCs w:val="24"/>
          <w:lang w:val="ru-RU"/>
        </w:rPr>
        <w:t xml:space="preserve"> </w:t>
      </w:r>
      <w:r w:rsidR="00954389" w:rsidRPr="00F97947">
        <w:rPr>
          <w:rFonts w:ascii="Times New Roman" w:hAnsi="Times New Roman" w:cs="Times New Roman"/>
          <w:b/>
          <w:sz w:val="24"/>
          <w:szCs w:val="24"/>
          <w:lang w:val="ru-RU"/>
        </w:rPr>
        <w:t>рентгенограмма</w:t>
      </w:r>
      <w:r w:rsidRPr="00F97947">
        <w:rPr>
          <w:rFonts w:ascii="Times New Roman" w:hAnsi="Times New Roman" w:cs="Times New Roman"/>
          <w:b/>
          <w:sz w:val="24"/>
          <w:szCs w:val="24"/>
          <w:lang w:val="ru-RU"/>
        </w:rPr>
        <w:t xml:space="preserve"> с отсутствием зубов, неров</w:t>
      </w:r>
      <w:r w:rsidR="00BD6A5A" w:rsidRPr="00F97947">
        <w:rPr>
          <w:rFonts w:ascii="Times New Roman" w:hAnsi="Times New Roman" w:cs="Times New Roman"/>
          <w:b/>
          <w:sz w:val="24"/>
          <w:szCs w:val="24"/>
          <w:lang w:val="ru-RU"/>
        </w:rPr>
        <w:t>ной линией первой кортикальной</w:t>
      </w:r>
      <w:r w:rsidRPr="00F97947">
        <w:rPr>
          <w:rFonts w:ascii="Times New Roman" w:hAnsi="Times New Roman" w:cs="Times New Roman"/>
          <w:b/>
          <w:sz w:val="24"/>
          <w:szCs w:val="24"/>
          <w:lang w:val="ru-RU"/>
        </w:rPr>
        <w:t xml:space="preserve"> </w:t>
      </w:r>
      <w:r w:rsidR="00BD6A5A" w:rsidRPr="00F97947">
        <w:rPr>
          <w:rFonts w:ascii="Times New Roman" w:hAnsi="Times New Roman" w:cs="Times New Roman"/>
          <w:b/>
          <w:sz w:val="24"/>
          <w:szCs w:val="24"/>
          <w:lang w:val="ru-RU"/>
        </w:rPr>
        <w:t xml:space="preserve">пластины </w:t>
      </w:r>
      <w:r w:rsidRPr="00F97947">
        <w:rPr>
          <w:rFonts w:ascii="Times New Roman" w:hAnsi="Times New Roman" w:cs="Times New Roman"/>
          <w:b/>
          <w:sz w:val="24"/>
          <w:szCs w:val="24"/>
          <w:lang w:val="ru-RU"/>
        </w:rPr>
        <w:t xml:space="preserve">в верхней челюсти и многочисленными </w:t>
      </w:r>
      <w:r w:rsidR="00BD6A5A" w:rsidRPr="00F97947">
        <w:rPr>
          <w:rFonts w:ascii="Times New Roman" w:hAnsi="Times New Roman" w:cs="Times New Roman"/>
          <w:b/>
          <w:sz w:val="24"/>
          <w:szCs w:val="24"/>
          <w:lang w:val="ru-RU"/>
        </w:rPr>
        <w:t xml:space="preserve">поврежденными </w:t>
      </w:r>
      <w:r w:rsidRPr="00F97947">
        <w:rPr>
          <w:rFonts w:ascii="Times New Roman" w:hAnsi="Times New Roman" w:cs="Times New Roman"/>
          <w:b/>
          <w:sz w:val="24"/>
          <w:szCs w:val="24"/>
          <w:lang w:val="ru-RU"/>
        </w:rPr>
        <w:t xml:space="preserve">областями </w:t>
      </w:r>
      <w:r w:rsidR="00954389" w:rsidRPr="00F97947">
        <w:rPr>
          <w:rFonts w:ascii="Times New Roman" w:hAnsi="Times New Roman" w:cs="Times New Roman"/>
          <w:b/>
          <w:sz w:val="24"/>
          <w:szCs w:val="24"/>
          <w:lang w:val="ru-RU"/>
        </w:rPr>
        <w:t>с вовлечением тканей периодонта</w:t>
      </w:r>
    </w:p>
    <w:p w14:paraId="51496E27" w14:textId="3559DC23" w:rsidR="00362BCC" w:rsidRPr="00F97947" w:rsidRDefault="00362BCC"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 xml:space="preserve">Fig.3: Pre-operative </w:t>
      </w:r>
      <w:r w:rsidR="00954389" w:rsidRPr="00F97947">
        <w:rPr>
          <w:rFonts w:ascii="Times New Roman" w:hAnsi="Times New Roman" w:cs="Times New Roman"/>
          <w:b/>
          <w:sz w:val="24"/>
          <w:szCs w:val="24"/>
        </w:rPr>
        <w:t xml:space="preserve">x-ray </w:t>
      </w:r>
      <w:r w:rsidRPr="00F97947">
        <w:rPr>
          <w:rFonts w:ascii="Times New Roman" w:hAnsi="Times New Roman" w:cs="Times New Roman"/>
          <w:b/>
          <w:sz w:val="24"/>
          <w:szCs w:val="24"/>
        </w:rPr>
        <w:t>picture, showing missing teeth, and uneven line of the 1st cortical in the upper jaw and multiple areas of decay and periodontal involvement</w:t>
      </w:r>
    </w:p>
    <w:p w14:paraId="07FEB3EE" w14:textId="77777777" w:rsidR="00362BCC" w:rsidRPr="00F97947" w:rsidRDefault="00362BCC" w:rsidP="00F97947">
      <w:pPr>
        <w:spacing w:before="0" w:after="0"/>
        <w:rPr>
          <w:rFonts w:ascii="Times New Roman" w:hAnsi="Times New Roman" w:cs="Times New Roman"/>
          <w:b/>
          <w:sz w:val="24"/>
          <w:szCs w:val="24"/>
        </w:rPr>
      </w:pPr>
    </w:p>
    <w:p w14:paraId="10BF66A2" w14:textId="0407F32B" w:rsidR="00274E1B" w:rsidRPr="00F97947" w:rsidRDefault="00636B29"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Мы диагностировали </w:t>
      </w:r>
      <w:r w:rsidR="00BD6A5A" w:rsidRPr="00F97947">
        <w:rPr>
          <w:rFonts w:ascii="Times New Roman" w:hAnsi="Times New Roman" w:cs="Times New Roman"/>
          <w:sz w:val="24"/>
          <w:szCs w:val="24"/>
          <w:lang w:val="ru-RU"/>
        </w:rPr>
        <w:t>второй класс по Энглю</w:t>
      </w:r>
      <w:r w:rsidRPr="00F97947">
        <w:rPr>
          <w:rFonts w:ascii="Times New Roman" w:hAnsi="Times New Roman" w:cs="Times New Roman"/>
          <w:sz w:val="24"/>
          <w:szCs w:val="24"/>
          <w:lang w:val="ru-RU"/>
        </w:rPr>
        <w:t xml:space="preserve"> и необходимость значительной корректировки твердых и мягких тканей обеих челюстей. Все зубы необходимо было удалить. Линия альвеолярных мягких тканей (линия улыбки) была определена с помощью внутриротовых фотографий. Удаление всех зубов обеих челюстей и необходимого количества твердых и мягких тканей проводилось под местной анестезией при легкой внутривенной седации (дормиком/пропофол/кетамин). Для профилактики применялся моксифлоксацин 400 мг (1 таблетка до операции, затем по одной таблетке в день после операции в течение 4 дней). Во время операции </w:t>
      </w:r>
      <w:r w:rsidR="00434DBE" w:rsidRPr="00F97947">
        <w:rPr>
          <w:rFonts w:ascii="Times New Roman" w:hAnsi="Times New Roman" w:cs="Times New Roman"/>
          <w:sz w:val="24"/>
          <w:szCs w:val="24"/>
          <w:lang w:val="ru-RU"/>
        </w:rPr>
        <w:t>слизистая поддерживала</w:t>
      </w:r>
      <w:r w:rsidRPr="00F97947">
        <w:rPr>
          <w:rFonts w:ascii="Times New Roman" w:hAnsi="Times New Roman" w:cs="Times New Roman"/>
          <w:sz w:val="24"/>
          <w:szCs w:val="24"/>
          <w:lang w:val="ru-RU"/>
        </w:rPr>
        <w:t>сь в близком к стерильному состоянии при помо</w:t>
      </w:r>
      <w:r w:rsidR="004F0CEC" w:rsidRPr="00F97947">
        <w:rPr>
          <w:rFonts w:ascii="Times New Roman" w:hAnsi="Times New Roman" w:cs="Times New Roman"/>
          <w:sz w:val="24"/>
          <w:szCs w:val="24"/>
          <w:lang w:val="ru-RU"/>
        </w:rPr>
        <w:t>щ</w:t>
      </w:r>
      <w:r w:rsidRPr="00F97947">
        <w:rPr>
          <w:rFonts w:ascii="Times New Roman" w:hAnsi="Times New Roman" w:cs="Times New Roman"/>
          <w:sz w:val="24"/>
          <w:szCs w:val="24"/>
          <w:lang w:val="ru-RU"/>
        </w:rPr>
        <w:t>и</w:t>
      </w:r>
      <w:r w:rsidR="004F0CEC" w:rsidRPr="00F97947">
        <w:rPr>
          <w:rFonts w:ascii="Times New Roman" w:hAnsi="Times New Roman" w:cs="Times New Roman"/>
          <w:sz w:val="24"/>
          <w:szCs w:val="24"/>
          <w:lang w:val="ru-RU"/>
        </w:rPr>
        <w:t xml:space="preserve"> раствора бетадина 5%. После коррекции кости были установлены имплан</w:t>
      </w:r>
      <w:r w:rsidR="00BD6A5A" w:rsidRPr="00F97947">
        <w:rPr>
          <w:rFonts w:ascii="Times New Roman" w:hAnsi="Times New Roman" w:cs="Times New Roman"/>
          <w:sz w:val="24"/>
          <w:szCs w:val="24"/>
          <w:lang w:val="ru-RU"/>
        </w:rPr>
        <w:t xml:space="preserve">таты, лоскуты были ушиты </w:t>
      </w:r>
      <w:r w:rsidR="004F0CEC" w:rsidRPr="00F97947">
        <w:rPr>
          <w:rFonts w:ascii="Times New Roman" w:hAnsi="Times New Roman" w:cs="Times New Roman"/>
          <w:sz w:val="24"/>
          <w:szCs w:val="24"/>
          <w:lang w:val="ru-RU"/>
        </w:rPr>
        <w:t xml:space="preserve">с помощью шелковых хирургических нитей 2.0. </w:t>
      </w:r>
      <w:r w:rsidR="00BD6A5A" w:rsidRPr="00F97947">
        <w:rPr>
          <w:rFonts w:ascii="Times New Roman" w:hAnsi="Times New Roman" w:cs="Times New Roman"/>
          <w:sz w:val="24"/>
          <w:szCs w:val="24"/>
          <w:lang w:val="ru-RU"/>
        </w:rPr>
        <w:t>Далее</w:t>
      </w:r>
      <w:r w:rsidR="004F0CEC" w:rsidRPr="00F97947">
        <w:rPr>
          <w:rFonts w:ascii="Times New Roman" w:hAnsi="Times New Roman" w:cs="Times New Roman"/>
          <w:sz w:val="24"/>
          <w:szCs w:val="24"/>
          <w:lang w:val="ru-RU"/>
        </w:rPr>
        <w:t xml:space="preserve"> </w:t>
      </w:r>
      <w:r w:rsidR="00BD6A5A" w:rsidRPr="00F97947">
        <w:rPr>
          <w:rFonts w:ascii="Times New Roman" w:hAnsi="Times New Roman" w:cs="Times New Roman"/>
          <w:sz w:val="24"/>
          <w:szCs w:val="24"/>
          <w:lang w:val="ru-RU"/>
        </w:rPr>
        <w:t>был</w:t>
      </w:r>
      <w:r w:rsidR="004F0CEC" w:rsidRPr="00F97947">
        <w:rPr>
          <w:rFonts w:ascii="Times New Roman" w:hAnsi="Times New Roman" w:cs="Times New Roman"/>
          <w:sz w:val="24"/>
          <w:szCs w:val="24"/>
          <w:lang w:val="ru-RU"/>
        </w:rPr>
        <w:t xml:space="preserve"> с</w:t>
      </w:r>
      <w:r w:rsidR="00BD6A5A" w:rsidRPr="00F97947">
        <w:rPr>
          <w:rFonts w:ascii="Times New Roman" w:hAnsi="Times New Roman" w:cs="Times New Roman"/>
          <w:sz w:val="24"/>
          <w:szCs w:val="24"/>
          <w:lang w:val="ru-RU"/>
        </w:rPr>
        <w:t>нят</w:t>
      </w:r>
      <w:r w:rsidR="004F0CEC" w:rsidRPr="00F97947">
        <w:rPr>
          <w:rFonts w:ascii="Times New Roman" w:hAnsi="Times New Roman" w:cs="Times New Roman"/>
          <w:sz w:val="24"/>
          <w:szCs w:val="24"/>
          <w:lang w:val="ru-RU"/>
        </w:rPr>
        <w:t xml:space="preserve"> слепок и </w:t>
      </w:r>
      <w:r w:rsidR="00BD6A5A" w:rsidRPr="00F97947">
        <w:rPr>
          <w:rFonts w:ascii="Times New Roman" w:hAnsi="Times New Roman" w:cs="Times New Roman"/>
          <w:sz w:val="24"/>
          <w:szCs w:val="24"/>
          <w:lang w:val="ru-RU"/>
        </w:rPr>
        <w:t xml:space="preserve">зафиксирована </w:t>
      </w:r>
      <w:r w:rsidR="004F0CEC" w:rsidRPr="00F97947">
        <w:rPr>
          <w:rFonts w:ascii="Times New Roman" w:hAnsi="Times New Roman" w:cs="Times New Roman"/>
          <w:sz w:val="24"/>
          <w:szCs w:val="24"/>
          <w:lang w:val="ru-RU"/>
        </w:rPr>
        <w:t>окклюзия. Использовались имплан</w:t>
      </w:r>
      <w:r w:rsidR="0061450C" w:rsidRPr="00F97947">
        <w:rPr>
          <w:rFonts w:ascii="Times New Roman" w:hAnsi="Times New Roman" w:cs="Times New Roman"/>
          <w:sz w:val="24"/>
          <w:szCs w:val="24"/>
          <w:lang w:val="ru-RU"/>
        </w:rPr>
        <w:t>та</w:t>
      </w:r>
      <w:r w:rsidR="004F0CEC" w:rsidRPr="00F97947">
        <w:rPr>
          <w:rFonts w:ascii="Times New Roman" w:hAnsi="Times New Roman" w:cs="Times New Roman"/>
          <w:sz w:val="24"/>
          <w:szCs w:val="24"/>
          <w:lang w:val="ru-RU"/>
        </w:rPr>
        <w:t xml:space="preserve">ты </w:t>
      </w:r>
      <w:r w:rsidR="0061450C" w:rsidRPr="00F97947">
        <w:rPr>
          <w:rFonts w:ascii="Times New Roman" w:hAnsi="Times New Roman" w:cs="Times New Roman"/>
          <w:sz w:val="24"/>
          <w:szCs w:val="24"/>
        </w:rPr>
        <w:t>BCS</w:t>
      </w:r>
      <w:r w:rsidR="00434DBE" w:rsidRPr="00F97947">
        <w:rPr>
          <w:rFonts w:ascii="Times New Roman" w:hAnsi="Times New Roman" w:cs="Times New Roman"/>
          <w:sz w:val="24"/>
          <w:szCs w:val="24"/>
          <w:lang w:val="ru-RU"/>
        </w:rPr>
        <w:t xml:space="preserve"> </w:t>
      </w:r>
      <w:r w:rsidR="004F0CEC" w:rsidRPr="00F97947">
        <w:rPr>
          <w:rFonts w:ascii="Times New Roman" w:hAnsi="Times New Roman" w:cs="Times New Roman"/>
          <w:sz w:val="24"/>
          <w:szCs w:val="24"/>
        </w:rPr>
        <w:t>Strategic</w:t>
      </w:r>
      <w:r w:rsidR="004F0CEC" w:rsidRPr="00F97947">
        <w:rPr>
          <w:rFonts w:ascii="Times New Roman" w:hAnsi="Times New Roman" w:cs="Times New Roman"/>
          <w:sz w:val="24"/>
          <w:szCs w:val="24"/>
          <w:lang w:val="ru-RU"/>
        </w:rPr>
        <w:t xml:space="preserve"> </w:t>
      </w:r>
      <w:r w:rsidR="004F0CEC" w:rsidRPr="00F97947">
        <w:rPr>
          <w:rFonts w:ascii="Times New Roman" w:hAnsi="Times New Roman" w:cs="Times New Roman"/>
          <w:sz w:val="24"/>
          <w:szCs w:val="24"/>
        </w:rPr>
        <w:t>Implant</w:t>
      </w:r>
      <w:r w:rsidR="00434DBE" w:rsidRPr="00F97947">
        <w:rPr>
          <w:rFonts w:ascii="Times New Roman" w:hAnsi="Times New Roman" w:cs="Times New Roman"/>
          <w:sz w:val="24"/>
          <w:szCs w:val="24"/>
          <w:lang w:val="ru-RU"/>
        </w:rPr>
        <w:t>®</w:t>
      </w:r>
      <w:r w:rsidR="004F0CEC" w:rsidRPr="00F97947">
        <w:rPr>
          <w:rFonts w:ascii="Times New Roman" w:hAnsi="Times New Roman" w:cs="Times New Roman"/>
          <w:sz w:val="24"/>
          <w:szCs w:val="24"/>
          <w:lang w:val="ru-RU"/>
        </w:rPr>
        <w:t xml:space="preserve"> (производитель: </w:t>
      </w:r>
      <w:r w:rsidR="0061450C" w:rsidRPr="00F97947">
        <w:rPr>
          <w:rFonts w:ascii="Times New Roman" w:hAnsi="Times New Roman" w:cs="Times New Roman"/>
          <w:sz w:val="24"/>
          <w:szCs w:val="24"/>
        </w:rPr>
        <w:t>Dr</w:t>
      </w:r>
      <w:r w:rsidR="0061450C" w:rsidRPr="00F97947">
        <w:rPr>
          <w:rFonts w:ascii="Times New Roman" w:hAnsi="Times New Roman" w:cs="Times New Roman"/>
          <w:sz w:val="24"/>
          <w:szCs w:val="24"/>
          <w:lang w:val="ru-RU"/>
        </w:rPr>
        <w:t>.</w:t>
      </w:r>
      <w:r w:rsidR="0061450C" w:rsidRPr="00F97947">
        <w:rPr>
          <w:rFonts w:ascii="Times New Roman" w:hAnsi="Times New Roman" w:cs="Times New Roman"/>
          <w:sz w:val="24"/>
          <w:szCs w:val="24"/>
        </w:rPr>
        <w:t>Ihde</w:t>
      </w:r>
      <w:r w:rsidR="0061450C" w:rsidRPr="00F97947">
        <w:rPr>
          <w:rFonts w:ascii="Times New Roman" w:hAnsi="Times New Roman" w:cs="Times New Roman"/>
          <w:sz w:val="24"/>
          <w:szCs w:val="24"/>
          <w:lang w:val="ru-RU"/>
        </w:rPr>
        <w:t xml:space="preserve"> </w:t>
      </w:r>
      <w:r w:rsidR="0061450C" w:rsidRPr="00F97947">
        <w:rPr>
          <w:rFonts w:ascii="Times New Roman" w:hAnsi="Times New Roman" w:cs="Times New Roman"/>
          <w:sz w:val="24"/>
          <w:szCs w:val="24"/>
        </w:rPr>
        <w:t>Dental</w:t>
      </w:r>
      <w:r w:rsidR="0061450C" w:rsidRPr="00F97947">
        <w:rPr>
          <w:rFonts w:ascii="Times New Roman" w:hAnsi="Times New Roman" w:cs="Times New Roman"/>
          <w:sz w:val="24"/>
          <w:szCs w:val="24"/>
          <w:lang w:val="ru-RU"/>
        </w:rPr>
        <w:t xml:space="preserve"> </w:t>
      </w:r>
      <w:r w:rsidR="0061450C" w:rsidRPr="00F97947">
        <w:rPr>
          <w:rFonts w:ascii="Times New Roman" w:hAnsi="Times New Roman" w:cs="Times New Roman"/>
          <w:sz w:val="24"/>
          <w:szCs w:val="24"/>
        </w:rPr>
        <w:t>AG</w:t>
      </w:r>
      <w:r w:rsidR="004F0CEC" w:rsidRPr="00F97947">
        <w:rPr>
          <w:rFonts w:ascii="Times New Roman" w:hAnsi="Times New Roman" w:cs="Times New Roman"/>
          <w:sz w:val="24"/>
          <w:szCs w:val="24"/>
          <w:lang w:val="ru-RU"/>
        </w:rPr>
        <w:t xml:space="preserve">, Дорфплац 11, 8737 Гоммисвальд/Швейцария) </w:t>
      </w:r>
      <w:r w:rsidR="001C38C0" w:rsidRPr="00F97947">
        <w:rPr>
          <w:rFonts w:ascii="Times New Roman" w:hAnsi="Times New Roman" w:cs="Times New Roman"/>
          <w:sz w:val="24"/>
          <w:szCs w:val="24"/>
          <w:lang w:val="ru-RU"/>
        </w:rPr>
        <w:t xml:space="preserve">разной длины и диаметра для </w:t>
      </w:r>
      <w:r w:rsidR="00770CE1" w:rsidRPr="00F97947">
        <w:rPr>
          <w:rFonts w:ascii="Times New Roman" w:hAnsi="Times New Roman" w:cs="Times New Roman"/>
          <w:sz w:val="24"/>
          <w:szCs w:val="24"/>
          <w:lang w:val="ru-RU"/>
        </w:rPr>
        <w:t xml:space="preserve">безопасного </w:t>
      </w:r>
      <w:r w:rsidR="0061450C" w:rsidRPr="00F97947">
        <w:rPr>
          <w:rFonts w:ascii="Times New Roman" w:hAnsi="Times New Roman" w:cs="Times New Roman"/>
          <w:sz w:val="24"/>
          <w:szCs w:val="24"/>
          <w:lang w:val="ru-RU"/>
        </w:rPr>
        <w:t>достижения 2-й</w:t>
      </w:r>
      <w:r w:rsidR="001C38C0" w:rsidRPr="00F97947">
        <w:rPr>
          <w:rFonts w:ascii="Times New Roman" w:hAnsi="Times New Roman" w:cs="Times New Roman"/>
          <w:sz w:val="24"/>
          <w:szCs w:val="24"/>
          <w:lang w:val="ru-RU"/>
        </w:rPr>
        <w:t xml:space="preserve"> кортикально</w:t>
      </w:r>
      <w:r w:rsidR="0061450C" w:rsidRPr="00F97947">
        <w:rPr>
          <w:rFonts w:ascii="Times New Roman" w:hAnsi="Times New Roman" w:cs="Times New Roman"/>
          <w:sz w:val="24"/>
          <w:szCs w:val="24"/>
          <w:lang w:val="ru-RU"/>
        </w:rPr>
        <w:t>й пластины</w:t>
      </w:r>
      <w:r w:rsidR="001C38C0" w:rsidRPr="00F97947">
        <w:rPr>
          <w:rFonts w:ascii="Times New Roman" w:hAnsi="Times New Roman" w:cs="Times New Roman"/>
          <w:sz w:val="24"/>
          <w:szCs w:val="24"/>
          <w:lang w:val="ru-RU"/>
        </w:rPr>
        <w:t>.</w:t>
      </w:r>
    </w:p>
    <w:p w14:paraId="19D1039C" w14:textId="58E887A4" w:rsidR="004F0CEC" w:rsidRPr="00F97947" w:rsidRDefault="001C38C0"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Мост</w:t>
      </w:r>
      <w:r w:rsidR="00954389" w:rsidRPr="00F97947">
        <w:rPr>
          <w:rFonts w:ascii="Times New Roman" w:hAnsi="Times New Roman" w:cs="Times New Roman"/>
          <w:sz w:val="24"/>
          <w:szCs w:val="24"/>
          <w:lang w:val="ru-RU"/>
        </w:rPr>
        <w:t>овидные протезы</w:t>
      </w:r>
      <w:r w:rsidRPr="00F97947">
        <w:rPr>
          <w:rFonts w:ascii="Times New Roman" w:hAnsi="Times New Roman" w:cs="Times New Roman"/>
          <w:sz w:val="24"/>
          <w:szCs w:val="24"/>
          <w:lang w:val="ru-RU"/>
        </w:rPr>
        <w:t xml:space="preserve"> были изготовл</w:t>
      </w:r>
      <w:r w:rsidR="00434DBE" w:rsidRPr="00F97947">
        <w:rPr>
          <w:rFonts w:ascii="Times New Roman" w:hAnsi="Times New Roman" w:cs="Times New Roman"/>
          <w:sz w:val="24"/>
          <w:szCs w:val="24"/>
          <w:lang w:val="ru-RU"/>
        </w:rPr>
        <w:t xml:space="preserve">ены по технологии реверсивного </w:t>
      </w:r>
      <w:r w:rsidRPr="00F97947">
        <w:rPr>
          <w:rFonts w:ascii="Times New Roman" w:hAnsi="Times New Roman" w:cs="Times New Roman"/>
          <w:sz w:val="24"/>
          <w:szCs w:val="24"/>
          <w:lang w:val="ru-RU"/>
        </w:rPr>
        <w:t xml:space="preserve">дизайна: через пять часов после вмешательства была проведена примерка, положение зубов было незначительно подкорректировано. Пациенту дали возможность проверить </w:t>
      </w:r>
      <w:r w:rsidR="0061450C" w:rsidRPr="00F97947">
        <w:rPr>
          <w:rFonts w:ascii="Times New Roman" w:hAnsi="Times New Roman" w:cs="Times New Roman"/>
          <w:sz w:val="24"/>
          <w:szCs w:val="24"/>
          <w:lang w:val="ru-RU"/>
        </w:rPr>
        <w:t>произношение</w:t>
      </w:r>
      <w:r w:rsidRPr="00F97947">
        <w:rPr>
          <w:rFonts w:ascii="Times New Roman" w:hAnsi="Times New Roman" w:cs="Times New Roman"/>
          <w:sz w:val="24"/>
          <w:szCs w:val="24"/>
          <w:lang w:val="ru-RU"/>
        </w:rPr>
        <w:t xml:space="preserve"> и жевание, а также оценить, как выглядят мосты. Техники использовали </w:t>
      </w:r>
      <w:r w:rsidR="0061450C" w:rsidRPr="00F97947">
        <w:rPr>
          <w:rFonts w:ascii="Times New Roman" w:hAnsi="Times New Roman" w:cs="Times New Roman"/>
          <w:sz w:val="24"/>
          <w:szCs w:val="24"/>
          <w:lang w:val="ru-RU"/>
        </w:rPr>
        <w:t>гарнитурные</w:t>
      </w:r>
      <w:r w:rsidRPr="00F97947">
        <w:rPr>
          <w:rFonts w:ascii="Times New Roman" w:hAnsi="Times New Roman" w:cs="Times New Roman"/>
          <w:sz w:val="24"/>
          <w:szCs w:val="24"/>
          <w:lang w:val="ru-RU"/>
        </w:rPr>
        <w:t xml:space="preserve"> зубы, которые стоматолог-ортопед и пациент выбрали вместе до операции. Во время примерки врач и пациент проверяют, как форма и цвет зубов подходят к форме лица; проверяют среднюю линию, достаточно ли места для языка</w:t>
      </w:r>
      <w:r w:rsidR="006C5A8E" w:rsidRPr="00F97947">
        <w:rPr>
          <w:rFonts w:ascii="Times New Roman" w:hAnsi="Times New Roman" w:cs="Times New Roman"/>
          <w:sz w:val="24"/>
          <w:szCs w:val="24"/>
          <w:lang w:val="ru-RU"/>
        </w:rPr>
        <w:t xml:space="preserve">, комфортна ли вертикальная высота прикуса для челюстей и мышц, а также проверяют </w:t>
      </w:r>
      <w:r w:rsidR="0061450C" w:rsidRPr="00F97947">
        <w:rPr>
          <w:rFonts w:ascii="Times New Roman" w:hAnsi="Times New Roman" w:cs="Times New Roman"/>
          <w:sz w:val="24"/>
          <w:szCs w:val="24"/>
          <w:lang w:val="ru-RU"/>
        </w:rPr>
        <w:t>прилегание</w:t>
      </w:r>
      <w:r w:rsidR="006C5A8E" w:rsidRPr="00F97947">
        <w:rPr>
          <w:rFonts w:ascii="Times New Roman" w:hAnsi="Times New Roman" w:cs="Times New Roman"/>
          <w:sz w:val="24"/>
          <w:szCs w:val="24"/>
          <w:lang w:val="ru-RU"/>
        </w:rPr>
        <w:t xml:space="preserve"> мягких тканей.</w:t>
      </w:r>
    </w:p>
    <w:p w14:paraId="02843857" w14:textId="56412032" w:rsidR="006C5A8E" w:rsidRPr="00F97947" w:rsidRDefault="006C5A8E"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На основании модели и постановки зубов с помощью программы </w:t>
      </w:r>
      <w:r w:rsidRPr="00F97947">
        <w:rPr>
          <w:rFonts w:ascii="Times New Roman" w:hAnsi="Times New Roman" w:cs="Times New Roman"/>
          <w:sz w:val="24"/>
          <w:szCs w:val="24"/>
        </w:rPr>
        <w:t>Exocad</w:t>
      </w:r>
      <w:r w:rsidR="00954389" w:rsidRPr="00F97947">
        <w:rPr>
          <w:rFonts w:ascii="Times New Roman" w:hAnsi="Times New Roman" w:cs="Times New Roman"/>
          <w:sz w:val="24"/>
          <w:szCs w:val="24"/>
          <w:lang w:val="ru-RU"/>
        </w:rPr>
        <w:t xml:space="preserve"> был изготовлен каркас.</w:t>
      </w:r>
      <w:r w:rsidRPr="00F97947">
        <w:rPr>
          <w:rFonts w:ascii="Times New Roman" w:hAnsi="Times New Roman" w:cs="Times New Roman"/>
          <w:sz w:val="24"/>
          <w:szCs w:val="24"/>
          <w:lang w:val="ru-RU"/>
        </w:rPr>
        <w:t xml:space="preserve"> Файл </w:t>
      </w:r>
      <w:r w:rsidRPr="00F97947">
        <w:rPr>
          <w:rFonts w:ascii="Times New Roman" w:hAnsi="Times New Roman" w:cs="Times New Roman"/>
          <w:sz w:val="24"/>
          <w:szCs w:val="24"/>
        </w:rPr>
        <w:t>STL</w:t>
      </w:r>
      <w:r w:rsidRPr="00F97947">
        <w:rPr>
          <w:rFonts w:ascii="Times New Roman" w:hAnsi="Times New Roman" w:cs="Times New Roman"/>
          <w:sz w:val="24"/>
          <w:szCs w:val="24"/>
          <w:lang w:val="ru-RU"/>
        </w:rPr>
        <w:t xml:space="preserve"> был напечатан </w:t>
      </w:r>
      <w:r w:rsidR="0061450C" w:rsidRPr="00F97947">
        <w:rPr>
          <w:rFonts w:ascii="Times New Roman" w:hAnsi="Times New Roman" w:cs="Times New Roman"/>
          <w:sz w:val="24"/>
          <w:szCs w:val="24"/>
          <w:lang w:val="ru-RU"/>
        </w:rPr>
        <w:t xml:space="preserve">с использованием композитного материала и выполнен из сплава </w:t>
      </w:r>
      <w:r w:rsidRPr="00F97947">
        <w:rPr>
          <w:rFonts w:ascii="Times New Roman" w:hAnsi="Times New Roman" w:cs="Times New Roman"/>
          <w:sz w:val="24"/>
          <w:szCs w:val="24"/>
        </w:rPr>
        <w:t>CoCrMo</w:t>
      </w:r>
      <w:r w:rsidR="0061450C" w:rsidRPr="00F97947">
        <w:rPr>
          <w:rFonts w:ascii="Times New Roman" w:hAnsi="Times New Roman" w:cs="Times New Roman"/>
          <w:sz w:val="24"/>
          <w:szCs w:val="24"/>
          <w:lang w:val="ru-RU"/>
        </w:rPr>
        <w:t>. Полученную конструкцию</w:t>
      </w:r>
      <w:r w:rsidRPr="00F97947">
        <w:rPr>
          <w:rFonts w:ascii="Times New Roman" w:hAnsi="Times New Roman" w:cs="Times New Roman"/>
          <w:sz w:val="24"/>
          <w:szCs w:val="24"/>
          <w:lang w:val="ru-RU"/>
        </w:rPr>
        <w:t xml:space="preserve"> примерили на следующее</w:t>
      </w:r>
      <w:r w:rsidR="0061450C" w:rsidRPr="00F97947">
        <w:rPr>
          <w:rFonts w:ascii="Times New Roman" w:hAnsi="Times New Roman" w:cs="Times New Roman"/>
          <w:sz w:val="24"/>
          <w:szCs w:val="24"/>
          <w:lang w:val="ru-RU"/>
        </w:rPr>
        <w:t xml:space="preserve"> утро и произвели корректировки </w:t>
      </w:r>
      <w:r w:rsidRPr="00F97947">
        <w:rPr>
          <w:rFonts w:ascii="Times New Roman" w:hAnsi="Times New Roman" w:cs="Times New Roman"/>
          <w:sz w:val="24"/>
          <w:szCs w:val="24"/>
          <w:lang w:val="ru-RU"/>
        </w:rPr>
        <w:t xml:space="preserve">для </w:t>
      </w:r>
      <w:r w:rsidR="0061450C" w:rsidRPr="00F97947">
        <w:rPr>
          <w:rFonts w:ascii="Times New Roman" w:hAnsi="Times New Roman" w:cs="Times New Roman"/>
          <w:sz w:val="24"/>
          <w:szCs w:val="24"/>
          <w:lang w:val="ru-RU"/>
        </w:rPr>
        <w:t>посадки имплантатов по маргинальной линии</w:t>
      </w:r>
      <w:r w:rsidR="00A93585" w:rsidRPr="00F97947">
        <w:rPr>
          <w:rFonts w:ascii="Times New Roman" w:hAnsi="Times New Roman" w:cs="Times New Roman"/>
          <w:sz w:val="24"/>
          <w:szCs w:val="24"/>
          <w:lang w:val="ru-RU"/>
        </w:rPr>
        <w:t xml:space="preserve">. Тогда же были </w:t>
      </w:r>
      <w:r w:rsidR="0061450C" w:rsidRPr="00F97947">
        <w:rPr>
          <w:rFonts w:ascii="Times New Roman" w:hAnsi="Times New Roman" w:cs="Times New Roman"/>
          <w:sz w:val="24"/>
          <w:szCs w:val="24"/>
          <w:lang w:val="ru-RU"/>
        </w:rPr>
        <w:t>сняты и швы. Техники соединили конструкцию и зубы в лаборатории (в вертикуляторе</w:t>
      </w:r>
      <w:r w:rsidR="00A93585" w:rsidRPr="00F97947">
        <w:rPr>
          <w:rFonts w:ascii="Times New Roman" w:hAnsi="Times New Roman" w:cs="Times New Roman"/>
          <w:sz w:val="24"/>
          <w:szCs w:val="24"/>
          <w:lang w:val="ru-RU"/>
        </w:rPr>
        <w:t>), добавили ро</w:t>
      </w:r>
      <w:r w:rsidR="0061450C" w:rsidRPr="00F97947">
        <w:rPr>
          <w:rFonts w:ascii="Times New Roman" w:hAnsi="Times New Roman" w:cs="Times New Roman"/>
          <w:sz w:val="24"/>
          <w:szCs w:val="24"/>
          <w:lang w:val="ru-RU"/>
        </w:rPr>
        <w:t>зовый композит для линии десны</w:t>
      </w:r>
      <w:r w:rsidR="00A93585" w:rsidRPr="00F97947">
        <w:rPr>
          <w:rFonts w:ascii="Times New Roman" w:hAnsi="Times New Roman" w:cs="Times New Roman"/>
          <w:sz w:val="24"/>
          <w:szCs w:val="24"/>
          <w:lang w:val="ru-RU"/>
        </w:rPr>
        <w:t xml:space="preserve">. </w:t>
      </w:r>
      <w:r w:rsidR="00510B9F" w:rsidRPr="00F97947">
        <w:rPr>
          <w:rFonts w:ascii="Times New Roman" w:hAnsi="Times New Roman" w:cs="Times New Roman"/>
          <w:sz w:val="24"/>
          <w:szCs w:val="24"/>
          <w:lang w:val="ru-RU"/>
        </w:rPr>
        <w:t>Производилась проверка и корректировка п</w:t>
      </w:r>
      <w:r w:rsidR="00A93585" w:rsidRPr="00F97947">
        <w:rPr>
          <w:rFonts w:ascii="Times New Roman" w:hAnsi="Times New Roman" w:cs="Times New Roman"/>
          <w:sz w:val="24"/>
          <w:szCs w:val="24"/>
          <w:lang w:val="ru-RU"/>
        </w:rPr>
        <w:t>о</w:t>
      </w:r>
      <w:r w:rsidR="00510B9F" w:rsidRPr="00F97947">
        <w:rPr>
          <w:rFonts w:ascii="Times New Roman" w:hAnsi="Times New Roman" w:cs="Times New Roman"/>
          <w:sz w:val="24"/>
          <w:szCs w:val="24"/>
          <w:lang w:val="ru-RU"/>
        </w:rPr>
        <w:t>ложения</w:t>
      </w:r>
      <w:r w:rsidR="00A93585" w:rsidRPr="00F97947">
        <w:rPr>
          <w:rFonts w:ascii="Times New Roman" w:hAnsi="Times New Roman" w:cs="Times New Roman"/>
          <w:sz w:val="24"/>
          <w:szCs w:val="24"/>
          <w:lang w:val="ru-RU"/>
        </w:rPr>
        <w:t xml:space="preserve"> мостов в полости рта (окклюзия, жевание, </w:t>
      </w:r>
      <w:r w:rsidR="00A93585" w:rsidRPr="00F97947">
        <w:rPr>
          <w:rFonts w:ascii="Times New Roman" w:hAnsi="Times New Roman" w:cs="Times New Roman"/>
          <w:sz w:val="24"/>
          <w:szCs w:val="24"/>
          <w:lang w:val="ru-RU"/>
        </w:rPr>
        <w:lastRenderedPageBreak/>
        <w:t>соответствие розового композита деснам). Затем композитные мосты тщательно отшлифовали. На второй послеоперацио</w:t>
      </w:r>
      <w:r w:rsidR="00510B9F" w:rsidRPr="00F97947">
        <w:rPr>
          <w:rFonts w:ascii="Times New Roman" w:hAnsi="Times New Roman" w:cs="Times New Roman"/>
          <w:sz w:val="24"/>
          <w:szCs w:val="24"/>
          <w:lang w:val="ru-RU"/>
        </w:rPr>
        <w:t>нный день мосты были зафиксированы</w:t>
      </w:r>
      <w:r w:rsidR="00A93585" w:rsidRPr="00F97947">
        <w:rPr>
          <w:rFonts w:ascii="Times New Roman" w:hAnsi="Times New Roman" w:cs="Times New Roman"/>
          <w:sz w:val="24"/>
          <w:szCs w:val="24"/>
          <w:lang w:val="ru-RU"/>
        </w:rPr>
        <w:t xml:space="preserve"> на постоянный цемент </w:t>
      </w:r>
      <w:r w:rsidR="00A93585" w:rsidRPr="00F97947">
        <w:rPr>
          <w:rFonts w:ascii="Times New Roman" w:hAnsi="Times New Roman" w:cs="Times New Roman"/>
          <w:sz w:val="24"/>
          <w:szCs w:val="24"/>
        </w:rPr>
        <w:t>Fuji</w:t>
      </w:r>
      <w:r w:rsidR="00A93585" w:rsidRPr="00F97947">
        <w:rPr>
          <w:rFonts w:ascii="Times New Roman" w:hAnsi="Times New Roman" w:cs="Times New Roman"/>
          <w:sz w:val="24"/>
          <w:szCs w:val="24"/>
          <w:lang w:val="ru-RU"/>
        </w:rPr>
        <w:t xml:space="preserve"> </w:t>
      </w:r>
      <w:r w:rsidR="00A93585" w:rsidRPr="00F97947">
        <w:rPr>
          <w:rFonts w:ascii="Times New Roman" w:hAnsi="Times New Roman" w:cs="Times New Roman"/>
          <w:sz w:val="24"/>
          <w:szCs w:val="24"/>
        </w:rPr>
        <w:t>Plus</w:t>
      </w:r>
      <w:r w:rsidR="00A93585" w:rsidRPr="00F97947">
        <w:rPr>
          <w:rFonts w:ascii="Times New Roman" w:hAnsi="Times New Roman" w:cs="Times New Roman"/>
          <w:sz w:val="24"/>
          <w:szCs w:val="24"/>
          <w:lang w:val="ru-RU"/>
        </w:rPr>
        <w:t>.</w:t>
      </w:r>
    </w:p>
    <w:p w14:paraId="25720BB8" w14:textId="77777777" w:rsidR="00A93585" w:rsidRPr="00F97947" w:rsidRDefault="00A93585" w:rsidP="00F97947">
      <w:pPr>
        <w:spacing w:before="0" w:after="0"/>
        <w:rPr>
          <w:rFonts w:ascii="Times New Roman" w:hAnsi="Times New Roman" w:cs="Times New Roman"/>
          <w:sz w:val="24"/>
          <w:szCs w:val="24"/>
          <w:lang w:val="ru-RU"/>
        </w:rPr>
      </w:pPr>
    </w:p>
    <w:p w14:paraId="23384879" w14:textId="149C46B2" w:rsidR="00A93585" w:rsidRPr="00F97947" w:rsidRDefault="00A93585"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Результаты</w:t>
      </w:r>
      <w:r w:rsidR="00954389" w:rsidRPr="00F97947">
        <w:rPr>
          <w:rFonts w:ascii="Times New Roman" w:hAnsi="Times New Roman" w:cs="Times New Roman"/>
          <w:b/>
          <w:sz w:val="24"/>
          <w:szCs w:val="24"/>
          <w:lang w:val="ru-RU"/>
        </w:rPr>
        <w:t xml:space="preserve"> </w:t>
      </w:r>
    </w:p>
    <w:p w14:paraId="4140FE08" w14:textId="187DDE82" w:rsidR="00A93585" w:rsidRPr="00F97947" w:rsidRDefault="00A93585" w:rsidP="00F97947">
      <w:pPr>
        <w:spacing w:before="0" w:after="0"/>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Сразу после установки мосто</w:t>
      </w:r>
      <w:r w:rsidR="00510B9F" w:rsidRPr="00F97947">
        <w:rPr>
          <w:rFonts w:ascii="Times New Roman" w:hAnsi="Times New Roman" w:cs="Times New Roman"/>
          <w:sz w:val="24"/>
          <w:szCs w:val="24"/>
          <w:lang w:val="ru-RU"/>
        </w:rPr>
        <w:t>в</w:t>
      </w:r>
      <w:r w:rsidR="00954389" w:rsidRPr="00F97947">
        <w:rPr>
          <w:rFonts w:ascii="Times New Roman" w:hAnsi="Times New Roman" w:cs="Times New Roman"/>
          <w:sz w:val="24"/>
          <w:szCs w:val="24"/>
          <w:lang w:val="ru-RU"/>
        </w:rPr>
        <w:t>идных протезов</w:t>
      </w:r>
      <w:r w:rsidR="00510B9F" w:rsidRPr="00F97947">
        <w:rPr>
          <w:rFonts w:ascii="Times New Roman" w:hAnsi="Times New Roman" w:cs="Times New Roman"/>
          <w:sz w:val="24"/>
          <w:szCs w:val="24"/>
          <w:lang w:val="ru-RU"/>
        </w:rPr>
        <w:t xml:space="preserve"> на цемент пациенту разрешили полноценно </w:t>
      </w:r>
      <w:r w:rsidR="00E41CCE" w:rsidRPr="00F97947">
        <w:rPr>
          <w:rFonts w:ascii="Times New Roman" w:hAnsi="Times New Roman" w:cs="Times New Roman"/>
          <w:sz w:val="24"/>
          <w:szCs w:val="24"/>
          <w:lang w:val="ru-RU"/>
        </w:rPr>
        <w:t>принимать пищу</w:t>
      </w:r>
      <w:r w:rsidR="00510B9F" w:rsidRPr="00F97947">
        <w:rPr>
          <w:rFonts w:ascii="Times New Roman" w:hAnsi="Times New Roman" w:cs="Times New Roman"/>
          <w:sz w:val="24"/>
          <w:szCs w:val="24"/>
          <w:lang w:val="ru-RU"/>
        </w:rPr>
        <w:t xml:space="preserve">. Первую проверку жевательной окклюзии </w:t>
      </w:r>
      <w:r w:rsidRPr="00F97947">
        <w:rPr>
          <w:rFonts w:ascii="Times New Roman" w:hAnsi="Times New Roman" w:cs="Times New Roman"/>
          <w:sz w:val="24"/>
          <w:szCs w:val="24"/>
          <w:lang w:val="ru-RU"/>
        </w:rPr>
        <w:t>провели на следующий день.</w:t>
      </w:r>
      <w:r w:rsidR="008508D2" w:rsidRPr="00F97947">
        <w:rPr>
          <w:rFonts w:ascii="Times New Roman" w:hAnsi="Times New Roman" w:cs="Times New Roman"/>
          <w:sz w:val="24"/>
          <w:szCs w:val="24"/>
          <w:lang w:val="ru-RU"/>
        </w:rPr>
        <w:t xml:space="preserve"> Правила разработки окклюзионных контактов и жевательных поверхностей описаны </w:t>
      </w:r>
      <w:r w:rsidR="00434DBE" w:rsidRPr="00F97947">
        <w:rPr>
          <w:rFonts w:ascii="Times New Roman" w:hAnsi="Times New Roman" w:cs="Times New Roman"/>
          <w:sz w:val="24"/>
          <w:szCs w:val="24"/>
          <w:lang w:val="ru-RU"/>
        </w:rPr>
        <w:t xml:space="preserve">в книге </w:t>
      </w:r>
      <w:r w:rsidR="008508D2" w:rsidRPr="00F97947">
        <w:rPr>
          <w:rFonts w:ascii="Times New Roman" w:hAnsi="Times New Roman" w:cs="Times New Roman"/>
          <w:sz w:val="24"/>
          <w:szCs w:val="24"/>
        </w:rPr>
        <w:t>Ihde</w:t>
      </w:r>
      <w:r w:rsidR="008508D2" w:rsidRPr="00F97947">
        <w:rPr>
          <w:rFonts w:ascii="Times New Roman" w:hAnsi="Times New Roman" w:cs="Times New Roman"/>
          <w:sz w:val="24"/>
          <w:szCs w:val="24"/>
          <w:lang w:val="ru-RU"/>
        </w:rPr>
        <w:t xml:space="preserve"> &amp; </w:t>
      </w:r>
      <w:r w:rsidR="008508D2" w:rsidRPr="00F97947">
        <w:rPr>
          <w:rFonts w:ascii="Times New Roman" w:hAnsi="Times New Roman" w:cs="Times New Roman"/>
          <w:sz w:val="24"/>
          <w:szCs w:val="24"/>
        </w:rPr>
        <w:t>Ihde</w:t>
      </w:r>
      <w:r w:rsidR="005E34AD" w:rsidRPr="00F97947">
        <w:rPr>
          <w:rFonts w:ascii="Times New Roman" w:hAnsi="Times New Roman" w:cs="Times New Roman"/>
          <w:sz w:val="24"/>
          <w:szCs w:val="24"/>
          <w:vertAlign w:val="superscript"/>
          <w:lang w:val="ru-RU"/>
        </w:rPr>
        <w:t xml:space="preserve"> </w:t>
      </w:r>
      <w:r w:rsidR="005E34AD" w:rsidRPr="00F97947">
        <w:rPr>
          <w:rFonts w:ascii="Times New Roman" w:hAnsi="Times New Roman" w:cs="Times New Roman"/>
          <w:sz w:val="24"/>
          <w:szCs w:val="24"/>
          <w:lang w:val="ru-RU"/>
        </w:rPr>
        <w:t>[3]</w:t>
      </w:r>
      <w:r w:rsidR="008508D2" w:rsidRPr="00F97947">
        <w:rPr>
          <w:rFonts w:ascii="Times New Roman" w:hAnsi="Times New Roman" w:cs="Times New Roman"/>
          <w:sz w:val="24"/>
          <w:szCs w:val="24"/>
          <w:lang w:val="ru-RU"/>
        </w:rPr>
        <w:t>.</w:t>
      </w:r>
    </w:p>
    <w:p w14:paraId="5345A424" w14:textId="77777777" w:rsidR="004B5F73" w:rsidRDefault="004B5F73" w:rsidP="00F97947">
      <w:pPr>
        <w:spacing w:before="0" w:after="0"/>
        <w:rPr>
          <w:rFonts w:ascii="Times New Roman" w:hAnsi="Times New Roman" w:cs="Times New Roman"/>
          <w:b/>
          <w:sz w:val="24"/>
          <w:szCs w:val="24"/>
          <w:lang w:val="ru-RU"/>
        </w:rPr>
      </w:pPr>
      <w:r>
        <w:rPr>
          <w:noProof/>
          <w:lang w:val="ru-RU" w:eastAsia="ru-RU"/>
        </w:rPr>
        <w:drawing>
          <wp:inline distT="0" distB="0" distL="0" distR="0" wp14:anchorId="5816A4E6" wp14:editId="77C0E577">
            <wp:extent cx="394335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2381250"/>
                    </a:xfrm>
                    <a:prstGeom prst="rect">
                      <a:avLst/>
                    </a:prstGeom>
                  </pic:spPr>
                </pic:pic>
              </a:graphicData>
            </a:graphic>
          </wp:inline>
        </w:drawing>
      </w:r>
    </w:p>
    <w:p w14:paraId="228E99E9" w14:textId="3E30053C" w:rsidR="008508D2" w:rsidRPr="00F97947" w:rsidRDefault="008508D2"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Pr="00F97947">
        <w:rPr>
          <w:rFonts w:ascii="Times New Roman" w:hAnsi="Times New Roman" w:cs="Times New Roman"/>
          <w:b/>
          <w:sz w:val="24"/>
          <w:szCs w:val="24"/>
          <w:lang w:val="ru-RU"/>
        </w:rPr>
        <w:t xml:space="preserve"> 4. Внутрир</w:t>
      </w:r>
      <w:r w:rsidR="00510B9F" w:rsidRPr="00F97947">
        <w:rPr>
          <w:rFonts w:ascii="Times New Roman" w:hAnsi="Times New Roman" w:cs="Times New Roman"/>
          <w:b/>
          <w:sz w:val="24"/>
          <w:szCs w:val="24"/>
          <w:lang w:val="ru-RU"/>
        </w:rPr>
        <w:t>отовая ситуация сразу после фиксации</w:t>
      </w:r>
      <w:r w:rsidRPr="00F97947">
        <w:rPr>
          <w:rFonts w:ascii="Times New Roman" w:hAnsi="Times New Roman" w:cs="Times New Roman"/>
          <w:b/>
          <w:sz w:val="24"/>
          <w:szCs w:val="24"/>
          <w:lang w:val="ru-RU"/>
        </w:rPr>
        <w:t xml:space="preserve"> обоих мостов</w:t>
      </w:r>
      <w:r w:rsidR="00954389" w:rsidRPr="00F97947">
        <w:rPr>
          <w:rFonts w:ascii="Times New Roman" w:hAnsi="Times New Roman" w:cs="Times New Roman"/>
          <w:b/>
          <w:sz w:val="24"/>
          <w:szCs w:val="24"/>
          <w:lang w:val="ru-RU"/>
        </w:rPr>
        <w:t>идн</w:t>
      </w:r>
      <w:r w:rsidR="00A13CAB">
        <w:rPr>
          <w:rFonts w:ascii="Times New Roman" w:hAnsi="Times New Roman" w:cs="Times New Roman"/>
          <w:b/>
          <w:sz w:val="24"/>
          <w:szCs w:val="24"/>
          <w:lang w:val="ru-RU"/>
        </w:rPr>
        <w:t>ы</w:t>
      </w:r>
      <w:r w:rsidR="00954389" w:rsidRPr="00F97947">
        <w:rPr>
          <w:rFonts w:ascii="Times New Roman" w:hAnsi="Times New Roman" w:cs="Times New Roman"/>
          <w:b/>
          <w:sz w:val="24"/>
          <w:szCs w:val="24"/>
          <w:lang w:val="ru-RU"/>
        </w:rPr>
        <w:t>х протезов на постоянный цемент</w:t>
      </w:r>
    </w:p>
    <w:p w14:paraId="23A39AA3" w14:textId="26831986" w:rsidR="00362BCC" w:rsidRDefault="0099030A"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Fig. 4.</w:t>
      </w:r>
      <w:r w:rsidR="00362BCC" w:rsidRPr="00F97947">
        <w:rPr>
          <w:rFonts w:ascii="Times New Roman" w:hAnsi="Times New Roman" w:cs="Times New Roman"/>
          <w:b/>
          <w:sz w:val="24"/>
          <w:szCs w:val="24"/>
        </w:rPr>
        <w:t xml:space="preserve"> Overview on the intra-oral situation immeditaly after fixation of both bridges with permanent cement</w:t>
      </w:r>
    </w:p>
    <w:p w14:paraId="0E76E6E6" w14:textId="0284C865" w:rsidR="004B5F73" w:rsidRPr="00F97947" w:rsidRDefault="004B5F73" w:rsidP="00F97947">
      <w:pPr>
        <w:spacing w:before="0" w:after="0"/>
        <w:rPr>
          <w:rFonts w:ascii="Times New Roman" w:hAnsi="Times New Roman" w:cs="Times New Roman"/>
          <w:b/>
          <w:sz w:val="24"/>
          <w:szCs w:val="24"/>
        </w:rPr>
      </w:pPr>
      <w:r>
        <w:rPr>
          <w:noProof/>
          <w:lang w:val="ru-RU" w:eastAsia="ru-RU"/>
        </w:rPr>
        <w:drawing>
          <wp:inline distT="0" distB="0" distL="0" distR="0" wp14:anchorId="3B087F11" wp14:editId="4FFF87BE">
            <wp:extent cx="4152900" cy="2600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2600325"/>
                    </a:xfrm>
                    <a:prstGeom prst="rect">
                      <a:avLst/>
                    </a:prstGeom>
                  </pic:spPr>
                </pic:pic>
              </a:graphicData>
            </a:graphic>
          </wp:inline>
        </w:drawing>
      </w:r>
    </w:p>
    <w:p w14:paraId="65A44085" w14:textId="13244587" w:rsidR="008508D2" w:rsidRPr="00F97947" w:rsidRDefault="008508D2"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Pr="00F97947">
        <w:rPr>
          <w:rFonts w:ascii="Times New Roman" w:hAnsi="Times New Roman" w:cs="Times New Roman"/>
          <w:b/>
          <w:sz w:val="24"/>
          <w:szCs w:val="24"/>
          <w:lang w:val="ru-RU"/>
        </w:rPr>
        <w:t xml:space="preserve">5. Хирургическое и ортопедическое лечение не изменили класс </w:t>
      </w:r>
      <w:r w:rsidR="00510B9F" w:rsidRPr="00F97947">
        <w:rPr>
          <w:rFonts w:ascii="Times New Roman" w:hAnsi="Times New Roman" w:cs="Times New Roman"/>
          <w:b/>
          <w:sz w:val="24"/>
          <w:szCs w:val="24"/>
          <w:lang w:val="ru-RU"/>
        </w:rPr>
        <w:t>по Энглю</w:t>
      </w:r>
      <w:r w:rsidRPr="00F97947">
        <w:rPr>
          <w:rFonts w:ascii="Times New Roman" w:hAnsi="Times New Roman" w:cs="Times New Roman"/>
          <w:b/>
          <w:sz w:val="24"/>
          <w:szCs w:val="24"/>
          <w:lang w:val="ru-RU"/>
        </w:rPr>
        <w:t xml:space="preserve">. </w:t>
      </w:r>
      <w:r w:rsidR="00E41CCE" w:rsidRPr="00F97947">
        <w:rPr>
          <w:rFonts w:ascii="Times New Roman" w:hAnsi="Times New Roman" w:cs="Times New Roman"/>
          <w:b/>
          <w:sz w:val="24"/>
          <w:szCs w:val="24"/>
          <w:lang w:val="ru-RU"/>
        </w:rPr>
        <w:t xml:space="preserve">В связи с тем, что </w:t>
      </w:r>
      <w:r w:rsidRPr="00F97947">
        <w:rPr>
          <w:rFonts w:ascii="Times New Roman" w:hAnsi="Times New Roman" w:cs="Times New Roman"/>
          <w:b/>
          <w:sz w:val="24"/>
          <w:szCs w:val="24"/>
          <w:lang w:val="ru-RU"/>
        </w:rPr>
        <w:t xml:space="preserve">прикус был незначительно поднят, </w:t>
      </w:r>
      <w:r w:rsidR="00510B9F" w:rsidRPr="00F97947">
        <w:rPr>
          <w:rFonts w:ascii="Times New Roman" w:hAnsi="Times New Roman" w:cs="Times New Roman"/>
          <w:b/>
          <w:sz w:val="24"/>
          <w:szCs w:val="24"/>
          <w:lang w:val="ru-RU"/>
        </w:rPr>
        <w:t>контакт во фронтальной группе зубов</w:t>
      </w:r>
      <w:r w:rsidRPr="00F97947">
        <w:rPr>
          <w:rFonts w:ascii="Times New Roman" w:hAnsi="Times New Roman" w:cs="Times New Roman"/>
          <w:b/>
          <w:sz w:val="24"/>
          <w:szCs w:val="24"/>
          <w:lang w:val="ru-RU"/>
        </w:rPr>
        <w:t xml:space="preserve"> п</w:t>
      </w:r>
      <w:r w:rsidR="00510B9F" w:rsidRPr="00F97947">
        <w:rPr>
          <w:rFonts w:ascii="Times New Roman" w:hAnsi="Times New Roman" w:cs="Times New Roman"/>
          <w:b/>
          <w:sz w:val="24"/>
          <w:szCs w:val="24"/>
          <w:lang w:val="ru-RU"/>
        </w:rPr>
        <w:t>ри жевании и</w:t>
      </w:r>
      <w:r w:rsidRPr="00F97947">
        <w:rPr>
          <w:rFonts w:ascii="Times New Roman" w:hAnsi="Times New Roman" w:cs="Times New Roman"/>
          <w:b/>
          <w:sz w:val="24"/>
          <w:szCs w:val="24"/>
          <w:lang w:val="ru-RU"/>
        </w:rPr>
        <w:t xml:space="preserve"> при окклюзии</w:t>
      </w:r>
      <w:r w:rsidR="00510B9F" w:rsidRPr="00F97947">
        <w:rPr>
          <w:rFonts w:ascii="Times New Roman" w:hAnsi="Times New Roman" w:cs="Times New Roman"/>
          <w:b/>
          <w:sz w:val="24"/>
          <w:szCs w:val="24"/>
          <w:lang w:val="ru-RU"/>
        </w:rPr>
        <w:t xml:space="preserve"> отсутствует</w:t>
      </w:r>
    </w:p>
    <w:p w14:paraId="7A6E14E8" w14:textId="7C91BB3E" w:rsidR="00362BCC" w:rsidRPr="00F97947" w:rsidRDefault="00362BCC"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Fig. 5: The surgical and prosthetic treatment had not made cha</w:t>
      </w:r>
      <w:r w:rsidR="00320E7E" w:rsidRPr="00F97947">
        <w:rPr>
          <w:rFonts w:ascii="Times New Roman" w:hAnsi="Times New Roman" w:cs="Times New Roman"/>
          <w:b/>
          <w:sz w:val="24"/>
          <w:szCs w:val="24"/>
        </w:rPr>
        <w:t xml:space="preserve">nges to the skelettal class II </w:t>
      </w:r>
      <w:r w:rsidRPr="00F97947">
        <w:rPr>
          <w:rFonts w:ascii="Times New Roman" w:hAnsi="Times New Roman" w:cs="Times New Roman"/>
          <w:b/>
          <w:sz w:val="24"/>
          <w:szCs w:val="24"/>
        </w:rPr>
        <w:t>jaw-relationship. Since the bite was slightly lifted, the front teeth do not touch, neither</w:t>
      </w:r>
      <w:r w:rsidR="00954389" w:rsidRPr="00F97947">
        <w:rPr>
          <w:rFonts w:ascii="Times New Roman" w:hAnsi="Times New Roman" w:cs="Times New Roman"/>
          <w:b/>
          <w:sz w:val="24"/>
          <w:szCs w:val="24"/>
        </w:rPr>
        <w:t xml:space="preserve"> in matication nor in occlusion</w:t>
      </w:r>
    </w:p>
    <w:p w14:paraId="0B37E58D" w14:textId="5E5C9294" w:rsidR="00362BCC" w:rsidRPr="00F97947" w:rsidRDefault="004B5F73" w:rsidP="00F97947">
      <w:pPr>
        <w:spacing w:before="0" w:after="0"/>
        <w:rPr>
          <w:rFonts w:ascii="Times New Roman" w:hAnsi="Times New Roman" w:cs="Times New Roman"/>
          <w:sz w:val="24"/>
          <w:szCs w:val="24"/>
        </w:rPr>
      </w:pPr>
      <w:r>
        <w:rPr>
          <w:noProof/>
          <w:lang w:val="ru-RU" w:eastAsia="ru-RU"/>
        </w:rPr>
        <w:lastRenderedPageBreak/>
        <w:drawing>
          <wp:inline distT="0" distB="0" distL="0" distR="0" wp14:anchorId="2070234A" wp14:editId="09069A77">
            <wp:extent cx="4248150" cy="2276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150" cy="2276475"/>
                    </a:xfrm>
                    <a:prstGeom prst="rect">
                      <a:avLst/>
                    </a:prstGeom>
                  </pic:spPr>
                </pic:pic>
              </a:graphicData>
            </a:graphic>
          </wp:inline>
        </w:drawing>
      </w:r>
    </w:p>
    <w:p w14:paraId="7633A474" w14:textId="57399B7B" w:rsidR="008508D2" w:rsidRPr="00F97947" w:rsidRDefault="008508D2"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004B5F73">
        <w:rPr>
          <w:rFonts w:ascii="Times New Roman" w:hAnsi="Times New Roman" w:cs="Times New Roman"/>
          <w:b/>
          <w:sz w:val="24"/>
          <w:szCs w:val="24"/>
          <w:lang w:val="ru-RU"/>
        </w:rPr>
        <w:t>6</w:t>
      </w:r>
      <w:r w:rsidRPr="00F97947">
        <w:rPr>
          <w:rFonts w:ascii="Times New Roman" w:hAnsi="Times New Roman" w:cs="Times New Roman"/>
          <w:b/>
          <w:sz w:val="24"/>
          <w:szCs w:val="24"/>
          <w:lang w:val="ru-RU"/>
        </w:rPr>
        <w:t>. При непринужденной улыбке видны верхние и нижние зубы, дес</w:t>
      </w:r>
      <w:r w:rsidR="00954389" w:rsidRPr="00F97947">
        <w:rPr>
          <w:rFonts w:ascii="Times New Roman" w:hAnsi="Times New Roman" w:cs="Times New Roman"/>
          <w:b/>
          <w:sz w:val="24"/>
          <w:szCs w:val="24"/>
          <w:lang w:val="ru-RU"/>
        </w:rPr>
        <w:t xml:space="preserve">ны не видно. </w:t>
      </w:r>
      <w:r w:rsidRPr="00F97947">
        <w:rPr>
          <w:rFonts w:ascii="Times New Roman" w:hAnsi="Times New Roman" w:cs="Times New Roman"/>
          <w:b/>
          <w:sz w:val="24"/>
          <w:szCs w:val="24"/>
          <w:lang w:val="ru-RU"/>
        </w:rPr>
        <w:t>Вертикальное</w:t>
      </w:r>
      <w:r w:rsidRPr="00F97947">
        <w:rPr>
          <w:rFonts w:ascii="Times New Roman" w:hAnsi="Times New Roman" w:cs="Times New Roman"/>
          <w:b/>
          <w:sz w:val="24"/>
          <w:szCs w:val="24"/>
        </w:rPr>
        <w:t xml:space="preserve"> </w:t>
      </w:r>
      <w:r w:rsidRPr="00F97947">
        <w:rPr>
          <w:rFonts w:ascii="Times New Roman" w:hAnsi="Times New Roman" w:cs="Times New Roman"/>
          <w:b/>
          <w:sz w:val="24"/>
          <w:szCs w:val="24"/>
          <w:lang w:val="ru-RU"/>
        </w:rPr>
        <w:t>и</w:t>
      </w:r>
      <w:r w:rsidRPr="00F97947">
        <w:rPr>
          <w:rFonts w:ascii="Times New Roman" w:hAnsi="Times New Roman" w:cs="Times New Roman"/>
          <w:b/>
          <w:sz w:val="24"/>
          <w:szCs w:val="24"/>
        </w:rPr>
        <w:t xml:space="preserve"> </w:t>
      </w:r>
      <w:r w:rsidRPr="00F97947">
        <w:rPr>
          <w:rFonts w:ascii="Times New Roman" w:hAnsi="Times New Roman" w:cs="Times New Roman"/>
          <w:b/>
          <w:sz w:val="24"/>
          <w:szCs w:val="24"/>
          <w:lang w:val="ru-RU"/>
        </w:rPr>
        <w:t>горизонтальное</w:t>
      </w:r>
      <w:r w:rsidRPr="00F97947">
        <w:rPr>
          <w:rFonts w:ascii="Times New Roman" w:hAnsi="Times New Roman" w:cs="Times New Roman"/>
          <w:b/>
          <w:sz w:val="24"/>
          <w:szCs w:val="24"/>
        </w:rPr>
        <w:t xml:space="preserve"> </w:t>
      </w:r>
      <w:r w:rsidRPr="00F97947">
        <w:rPr>
          <w:rFonts w:ascii="Times New Roman" w:hAnsi="Times New Roman" w:cs="Times New Roman"/>
          <w:b/>
          <w:sz w:val="24"/>
          <w:szCs w:val="24"/>
          <w:lang w:val="ru-RU"/>
        </w:rPr>
        <w:t>перекрытия</w:t>
      </w:r>
      <w:r w:rsidRPr="00F97947">
        <w:rPr>
          <w:rFonts w:ascii="Times New Roman" w:hAnsi="Times New Roman" w:cs="Times New Roman"/>
          <w:b/>
          <w:sz w:val="24"/>
          <w:szCs w:val="24"/>
        </w:rPr>
        <w:t xml:space="preserve"> </w:t>
      </w:r>
      <w:r w:rsidRPr="00F97947">
        <w:rPr>
          <w:rFonts w:ascii="Times New Roman" w:hAnsi="Times New Roman" w:cs="Times New Roman"/>
          <w:b/>
          <w:sz w:val="24"/>
          <w:szCs w:val="24"/>
          <w:lang w:val="ru-RU"/>
        </w:rPr>
        <w:t>выглядят</w:t>
      </w:r>
      <w:r w:rsidRPr="00F97947">
        <w:rPr>
          <w:rFonts w:ascii="Times New Roman" w:hAnsi="Times New Roman" w:cs="Times New Roman"/>
          <w:b/>
          <w:sz w:val="24"/>
          <w:szCs w:val="24"/>
        </w:rPr>
        <w:t xml:space="preserve"> </w:t>
      </w:r>
      <w:r w:rsidRPr="00F97947">
        <w:rPr>
          <w:rFonts w:ascii="Times New Roman" w:hAnsi="Times New Roman" w:cs="Times New Roman"/>
          <w:b/>
          <w:sz w:val="24"/>
          <w:szCs w:val="24"/>
          <w:lang w:val="ru-RU"/>
        </w:rPr>
        <w:t>нормально</w:t>
      </w:r>
    </w:p>
    <w:p w14:paraId="31AE1BC2" w14:textId="42A9C36C" w:rsidR="00362BCC" w:rsidRPr="00A13CAB" w:rsidRDefault="0099030A"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rPr>
        <w:t xml:space="preserve">Fig. </w:t>
      </w:r>
      <w:r w:rsidR="004B5F73" w:rsidRPr="00830D83">
        <w:rPr>
          <w:rFonts w:ascii="Times New Roman" w:hAnsi="Times New Roman" w:cs="Times New Roman"/>
          <w:b/>
          <w:sz w:val="24"/>
          <w:szCs w:val="24"/>
        </w:rPr>
        <w:t>6</w:t>
      </w:r>
      <w:r w:rsidRPr="00F97947">
        <w:rPr>
          <w:rFonts w:ascii="Times New Roman" w:hAnsi="Times New Roman" w:cs="Times New Roman"/>
          <w:b/>
          <w:sz w:val="24"/>
          <w:szCs w:val="24"/>
        </w:rPr>
        <w:t xml:space="preserve">. </w:t>
      </w:r>
      <w:r w:rsidR="00362BCC" w:rsidRPr="00F97947">
        <w:rPr>
          <w:rFonts w:ascii="Times New Roman" w:hAnsi="Times New Roman" w:cs="Times New Roman"/>
          <w:b/>
          <w:sz w:val="24"/>
          <w:szCs w:val="24"/>
        </w:rPr>
        <w:t>When smiling relaxed the patient now shows both his upper and lower teeth and no gums at all. Over</w:t>
      </w:r>
      <w:r w:rsidR="00954389" w:rsidRPr="00F97947">
        <w:rPr>
          <w:rFonts w:ascii="Times New Roman" w:hAnsi="Times New Roman" w:cs="Times New Roman"/>
          <w:b/>
          <w:sz w:val="24"/>
          <w:szCs w:val="24"/>
        </w:rPr>
        <w:t>bite</w:t>
      </w:r>
      <w:r w:rsidR="00954389" w:rsidRPr="00A13CAB">
        <w:rPr>
          <w:rFonts w:ascii="Times New Roman" w:hAnsi="Times New Roman" w:cs="Times New Roman"/>
          <w:b/>
          <w:sz w:val="24"/>
          <w:szCs w:val="24"/>
          <w:lang w:val="ru-RU"/>
        </w:rPr>
        <w:t xml:space="preserve"> </w:t>
      </w:r>
      <w:r w:rsidR="00954389" w:rsidRPr="00F97947">
        <w:rPr>
          <w:rFonts w:ascii="Times New Roman" w:hAnsi="Times New Roman" w:cs="Times New Roman"/>
          <w:b/>
          <w:sz w:val="24"/>
          <w:szCs w:val="24"/>
        </w:rPr>
        <w:t>and</w:t>
      </w:r>
      <w:r w:rsidR="00954389" w:rsidRPr="00A13CAB">
        <w:rPr>
          <w:rFonts w:ascii="Times New Roman" w:hAnsi="Times New Roman" w:cs="Times New Roman"/>
          <w:b/>
          <w:sz w:val="24"/>
          <w:szCs w:val="24"/>
          <w:lang w:val="ru-RU"/>
        </w:rPr>
        <w:t xml:space="preserve"> </w:t>
      </w:r>
      <w:r w:rsidR="00954389" w:rsidRPr="00F97947">
        <w:rPr>
          <w:rFonts w:ascii="Times New Roman" w:hAnsi="Times New Roman" w:cs="Times New Roman"/>
          <w:b/>
          <w:sz w:val="24"/>
          <w:szCs w:val="24"/>
        </w:rPr>
        <w:t>overjet</w:t>
      </w:r>
      <w:r w:rsidR="00954389" w:rsidRPr="00A13CAB">
        <w:rPr>
          <w:rFonts w:ascii="Times New Roman" w:hAnsi="Times New Roman" w:cs="Times New Roman"/>
          <w:b/>
          <w:sz w:val="24"/>
          <w:szCs w:val="24"/>
          <w:lang w:val="ru-RU"/>
        </w:rPr>
        <w:t xml:space="preserve"> </w:t>
      </w:r>
      <w:r w:rsidR="00954389" w:rsidRPr="00F97947">
        <w:rPr>
          <w:rFonts w:ascii="Times New Roman" w:hAnsi="Times New Roman" w:cs="Times New Roman"/>
          <w:b/>
          <w:sz w:val="24"/>
          <w:szCs w:val="24"/>
        </w:rPr>
        <w:t>appear</w:t>
      </w:r>
      <w:r w:rsidR="00954389" w:rsidRPr="00A13CAB">
        <w:rPr>
          <w:rFonts w:ascii="Times New Roman" w:hAnsi="Times New Roman" w:cs="Times New Roman"/>
          <w:b/>
          <w:sz w:val="24"/>
          <w:szCs w:val="24"/>
          <w:lang w:val="ru-RU"/>
        </w:rPr>
        <w:t xml:space="preserve"> </w:t>
      </w:r>
      <w:r w:rsidR="00954389" w:rsidRPr="00F97947">
        <w:rPr>
          <w:rFonts w:ascii="Times New Roman" w:hAnsi="Times New Roman" w:cs="Times New Roman"/>
          <w:b/>
          <w:sz w:val="24"/>
          <w:szCs w:val="24"/>
        </w:rPr>
        <w:t>regular</w:t>
      </w:r>
    </w:p>
    <w:p w14:paraId="2EBA77D2" w14:textId="597ABF7F" w:rsidR="00362BCC" w:rsidRPr="00A13CAB" w:rsidRDefault="004B5F73" w:rsidP="00F97947">
      <w:pPr>
        <w:spacing w:before="0" w:after="0"/>
        <w:rPr>
          <w:rFonts w:ascii="Times New Roman" w:hAnsi="Times New Roman" w:cs="Times New Roman"/>
          <w:i/>
          <w:sz w:val="24"/>
          <w:szCs w:val="24"/>
          <w:lang w:val="ru-RU"/>
        </w:rPr>
      </w:pPr>
      <w:r>
        <w:rPr>
          <w:i/>
          <w:noProof/>
          <w:lang w:val="ru-RU" w:eastAsia="ru-RU"/>
        </w:rPr>
        <w:drawing>
          <wp:inline distT="0" distB="0" distL="0" distR="0" wp14:anchorId="551146FF" wp14:editId="12DD9901">
            <wp:extent cx="5935345" cy="2726055"/>
            <wp:effectExtent l="0" t="0" r="8255" b="0"/>
            <wp:docPr id="7" name="Изображение 4" descr="Macintosh HD:Users:admin:Desktop:Bone levelling article:Fig. 6 po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Bone levelling article:Fig. 6 post-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2726055"/>
                    </a:xfrm>
                    <a:prstGeom prst="rect">
                      <a:avLst/>
                    </a:prstGeom>
                    <a:noFill/>
                    <a:ln>
                      <a:noFill/>
                    </a:ln>
                  </pic:spPr>
                </pic:pic>
              </a:graphicData>
            </a:graphic>
          </wp:inline>
        </w:drawing>
      </w:r>
    </w:p>
    <w:p w14:paraId="5189B006" w14:textId="6B83DDF9" w:rsidR="00362BCC" w:rsidRPr="00F97947" w:rsidRDefault="008508D2"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Рис</w:t>
      </w:r>
      <w:r w:rsidR="0099030A" w:rsidRPr="00F97947">
        <w:rPr>
          <w:rFonts w:ascii="Times New Roman" w:hAnsi="Times New Roman" w:cs="Times New Roman"/>
          <w:b/>
          <w:sz w:val="24"/>
          <w:szCs w:val="24"/>
          <w:lang w:val="ru-RU"/>
        </w:rPr>
        <w:t>.</w:t>
      </w:r>
      <w:r w:rsidRPr="00F97947">
        <w:rPr>
          <w:rFonts w:ascii="Times New Roman" w:hAnsi="Times New Roman" w:cs="Times New Roman"/>
          <w:b/>
          <w:sz w:val="24"/>
          <w:szCs w:val="24"/>
          <w:lang w:val="ru-RU"/>
        </w:rPr>
        <w:t xml:space="preserve"> </w:t>
      </w:r>
      <w:r w:rsidR="004B5F73">
        <w:rPr>
          <w:rFonts w:ascii="Times New Roman" w:hAnsi="Times New Roman" w:cs="Times New Roman"/>
          <w:b/>
          <w:sz w:val="24"/>
          <w:szCs w:val="24"/>
          <w:lang w:val="ru-RU"/>
        </w:rPr>
        <w:t>7</w:t>
      </w:r>
      <w:r w:rsidRPr="00F97947">
        <w:rPr>
          <w:rFonts w:ascii="Times New Roman" w:hAnsi="Times New Roman" w:cs="Times New Roman"/>
          <w:b/>
          <w:sz w:val="24"/>
          <w:szCs w:val="24"/>
          <w:lang w:val="ru-RU"/>
        </w:rPr>
        <w:t>. Послеоперационн</w:t>
      </w:r>
      <w:r w:rsidR="00954389" w:rsidRPr="00F97947">
        <w:rPr>
          <w:rFonts w:ascii="Times New Roman" w:hAnsi="Times New Roman" w:cs="Times New Roman"/>
          <w:b/>
          <w:sz w:val="24"/>
          <w:szCs w:val="24"/>
          <w:lang w:val="ru-RU"/>
        </w:rPr>
        <w:t>ая</w:t>
      </w:r>
      <w:r w:rsidRPr="00F97947">
        <w:rPr>
          <w:rFonts w:ascii="Times New Roman" w:hAnsi="Times New Roman" w:cs="Times New Roman"/>
          <w:b/>
          <w:sz w:val="24"/>
          <w:szCs w:val="24"/>
          <w:lang w:val="ru-RU"/>
        </w:rPr>
        <w:t xml:space="preserve"> </w:t>
      </w:r>
      <w:r w:rsidR="00A13CAB">
        <w:rPr>
          <w:rFonts w:ascii="Times New Roman" w:hAnsi="Times New Roman" w:cs="Times New Roman"/>
          <w:b/>
          <w:sz w:val="24"/>
          <w:szCs w:val="24"/>
          <w:lang w:val="ru-RU"/>
        </w:rPr>
        <w:t>рентгеног</w:t>
      </w:r>
      <w:r w:rsidR="00954389" w:rsidRPr="00F97947">
        <w:rPr>
          <w:rFonts w:ascii="Times New Roman" w:hAnsi="Times New Roman" w:cs="Times New Roman"/>
          <w:b/>
          <w:sz w:val="24"/>
          <w:szCs w:val="24"/>
          <w:lang w:val="ru-RU"/>
        </w:rPr>
        <w:t>рамма</w:t>
      </w:r>
      <w:r w:rsidR="002C2F92" w:rsidRPr="00F97947">
        <w:rPr>
          <w:rFonts w:ascii="Times New Roman" w:hAnsi="Times New Roman" w:cs="Times New Roman"/>
          <w:b/>
          <w:sz w:val="24"/>
          <w:szCs w:val="24"/>
          <w:lang w:val="ru-RU"/>
        </w:rPr>
        <w:t xml:space="preserve"> свидетельствует о типичном распределении имплант</w:t>
      </w:r>
      <w:r w:rsidR="002F33A0" w:rsidRPr="00F97947">
        <w:rPr>
          <w:rFonts w:ascii="Times New Roman" w:hAnsi="Times New Roman" w:cs="Times New Roman"/>
          <w:b/>
          <w:sz w:val="24"/>
          <w:szCs w:val="24"/>
          <w:lang w:val="ru-RU"/>
        </w:rPr>
        <w:t>ат</w:t>
      </w:r>
      <w:r w:rsidR="002C2F92" w:rsidRPr="00F97947">
        <w:rPr>
          <w:rFonts w:ascii="Times New Roman" w:hAnsi="Times New Roman" w:cs="Times New Roman"/>
          <w:b/>
          <w:sz w:val="24"/>
          <w:szCs w:val="24"/>
          <w:lang w:val="ru-RU"/>
        </w:rPr>
        <w:t>ов в обеих челюстях.</w:t>
      </w:r>
      <w:r w:rsidR="00C24E93" w:rsidRPr="00F97947">
        <w:rPr>
          <w:rFonts w:ascii="Times New Roman" w:hAnsi="Times New Roman" w:cs="Times New Roman"/>
          <w:b/>
          <w:sz w:val="24"/>
          <w:szCs w:val="24"/>
          <w:lang w:val="ru-RU"/>
        </w:rPr>
        <w:t xml:space="preserve"> Все имплантаты были установлены согласно протоколам, </w:t>
      </w:r>
      <w:r w:rsidR="00EA011A" w:rsidRPr="00F97947">
        <w:rPr>
          <w:rFonts w:ascii="Times New Roman" w:hAnsi="Times New Roman" w:cs="Times New Roman"/>
          <w:b/>
          <w:sz w:val="24"/>
          <w:szCs w:val="24"/>
          <w:lang w:val="ru-RU"/>
        </w:rPr>
        <w:t>утвержденным</w:t>
      </w:r>
      <w:r w:rsidR="00A01BAE" w:rsidRPr="00F97947">
        <w:rPr>
          <w:rFonts w:ascii="Times New Roman" w:hAnsi="Times New Roman" w:cs="Times New Roman"/>
          <w:b/>
          <w:sz w:val="24"/>
          <w:szCs w:val="24"/>
          <w:lang w:val="ru-RU"/>
        </w:rPr>
        <w:t xml:space="preserve"> </w:t>
      </w:r>
      <w:r w:rsidR="00A01BAE" w:rsidRPr="00F97947">
        <w:rPr>
          <w:rFonts w:ascii="Times New Roman" w:hAnsi="Times New Roman" w:cs="Times New Roman"/>
          <w:b/>
          <w:sz w:val="24"/>
          <w:szCs w:val="24"/>
        </w:rPr>
        <w:t>International</w:t>
      </w:r>
      <w:r w:rsidR="00A01BAE" w:rsidRPr="00F97947">
        <w:rPr>
          <w:rFonts w:ascii="Times New Roman" w:hAnsi="Times New Roman" w:cs="Times New Roman"/>
          <w:b/>
          <w:sz w:val="24"/>
          <w:szCs w:val="24"/>
          <w:lang w:val="ru-RU"/>
        </w:rPr>
        <w:t xml:space="preserve"> </w:t>
      </w:r>
      <w:r w:rsidR="00A01BAE" w:rsidRPr="00F97947">
        <w:rPr>
          <w:rFonts w:ascii="Times New Roman" w:hAnsi="Times New Roman" w:cs="Times New Roman"/>
          <w:b/>
          <w:sz w:val="24"/>
          <w:szCs w:val="24"/>
        </w:rPr>
        <w:t>Implant</w:t>
      </w:r>
      <w:r w:rsidR="00A01BAE" w:rsidRPr="00F97947">
        <w:rPr>
          <w:rFonts w:ascii="Times New Roman" w:hAnsi="Times New Roman" w:cs="Times New Roman"/>
          <w:b/>
          <w:sz w:val="24"/>
          <w:szCs w:val="24"/>
          <w:lang w:val="ru-RU"/>
        </w:rPr>
        <w:t xml:space="preserve"> </w:t>
      </w:r>
      <w:r w:rsidR="00A01BAE" w:rsidRPr="00F97947">
        <w:rPr>
          <w:rFonts w:ascii="Times New Roman" w:hAnsi="Times New Roman" w:cs="Times New Roman"/>
          <w:b/>
          <w:sz w:val="24"/>
          <w:szCs w:val="24"/>
        </w:rPr>
        <w:t>Foundation</w:t>
      </w:r>
      <w:r w:rsidR="00082B6E" w:rsidRPr="00F97947">
        <w:rPr>
          <w:rFonts w:ascii="Times New Roman" w:hAnsi="Times New Roman" w:cs="Times New Roman"/>
          <w:b/>
          <w:sz w:val="24"/>
          <w:szCs w:val="24"/>
          <w:vertAlign w:val="superscript"/>
          <w:lang w:val="ru-RU"/>
        </w:rPr>
        <w:t xml:space="preserve"> </w:t>
      </w:r>
      <w:r w:rsidR="009046D2" w:rsidRPr="00F97947">
        <w:rPr>
          <w:rFonts w:ascii="Times New Roman" w:hAnsi="Times New Roman" w:cs="Times New Roman"/>
          <w:sz w:val="24"/>
          <w:szCs w:val="24"/>
          <w:lang w:val="ru-RU"/>
        </w:rPr>
        <w:t>[4]</w:t>
      </w:r>
    </w:p>
    <w:p w14:paraId="2A32AF92" w14:textId="16D475A2" w:rsidR="00362BCC" w:rsidRPr="00F97947" w:rsidRDefault="0099030A"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 xml:space="preserve">Fig. </w:t>
      </w:r>
      <w:r w:rsidR="004B5F73" w:rsidRPr="00830D83">
        <w:rPr>
          <w:rFonts w:ascii="Times New Roman" w:hAnsi="Times New Roman" w:cs="Times New Roman"/>
          <w:b/>
          <w:sz w:val="24"/>
          <w:szCs w:val="24"/>
        </w:rPr>
        <w:t>7</w:t>
      </w:r>
      <w:r w:rsidRPr="00F97947">
        <w:rPr>
          <w:rFonts w:ascii="Times New Roman" w:hAnsi="Times New Roman" w:cs="Times New Roman"/>
          <w:b/>
          <w:sz w:val="24"/>
          <w:szCs w:val="24"/>
        </w:rPr>
        <w:t>.</w:t>
      </w:r>
      <w:r w:rsidR="00362BCC" w:rsidRPr="00F97947">
        <w:rPr>
          <w:rFonts w:ascii="Times New Roman" w:hAnsi="Times New Roman" w:cs="Times New Roman"/>
          <w:b/>
          <w:sz w:val="24"/>
          <w:szCs w:val="24"/>
        </w:rPr>
        <w:t xml:space="preserve"> Post-operative </w:t>
      </w:r>
      <w:r w:rsidR="00954389" w:rsidRPr="00F97947">
        <w:rPr>
          <w:rFonts w:ascii="Times New Roman" w:hAnsi="Times New Roman" w:cs="Times New Roman"/>
          <w:b/>
          <w:sz w:val="24"/>
          <w:szCs w:val="24"/>
        </w:rPr>
        <w:t xml:space="preserve">x-ray picture </w:t>
      </w:r>
      <w:r w:rsidR="00362BCC" w:rsidRPr="00F97947">
        <w:rPr>
          <w:rFonts w:ascii="Times New Roman" w:hAnsi="Times New Roman" w:cs="Times New Roman"/>
          <w:b/>
          <w:sz w:val="24"/>
          <w:szCs w:val="24"/>
        </w:rPr>
        <w:t>showing a typical distribution of the implant</w:t>
      </w:r>
      <w:r w:rsidR="00E21AC5" w:rsidRPr="00F97947">
        <w:rPr>
          <w:rFonts w:ascii="Times New Roman" w:hAnsi="Times New Roman" w:cs="Times New Roman"/>
          <w:b/>
          <w:sz w:val="24"/>
          <w:szCs w:val="24"/>
        </w:rPr>
        <w:t>s</w:t>
      </w:r>
      <w:r w:rsidR="00362BCC" w:rsidRPr="00F97947">
        <w:rPr>
          <w:rFonts w:ascii="Times New Roman" w:hAnsi="Times New Roman" w:cs="Times New Roman"/>
          <w:b/>
          <w:sz w:val="24"/>
          <w:szCs w:val="24"/>
        </w:rPr>
        <w:t xml:space="preserve"> in both jaws. All implants were placed according to the standardized methods as defined by the International Implant Foundation </w:t>
      </w:r>
      <w:r w:rsidR="00320E7E" w:rsidRPr="00F97947">
        <w:rPr>
          <w:rFonts w:ascii="Times New Roman" w:hAnsi="Times New Roman" w:cs="Times New Roman"/>
          <w:sz w:val="24"/>
          <w:szCs w:val="24"/>
        </w:rPr>
        <w:t>[4]</w:t>
      </w:r>
    </w:p>
    <w:p w14:paraId="0C8E7E23" w14:textId="77777777" w:rsidR="00362BCC" w:rsidRPr="00F97947" w:rsidRDefault="00362BCC" w:rsidP="00F97947">
      <w:pPr>
        <w:spacing w:before="0" w:after="0"/>
        <w:rPr>
          <w:rFonts w:ascii="Times New Roman" w:hAnsi="Times New Roman" w:cs="Times New Roman"/>
          <w:i/>
          <w:sz w:val="24"/>
          <w:szCs w:val="24"/>
        </w:rPr>
      </w:pPr>
    </w:p>
    <w:p w14:paraId="454864D5" w14:textId="77777777" w:rsidR="008508D2" w:rsidRPr="00F97947" w:rsidRDefault="008508D2" w:rsidP="00F97947">
      <w:pPr>
        <w:spacing w:before="0" w:after="0"/>
        <w:rPr>
          <w:rFonts w:ascii="Times New Roman" w:hAnsi="Times New Roman" w:cs="Times New Roman"/>
          <w:sz w:val="24"/>
          <w:szCs w:val="24"/>
        </w:rPr>
      </w:pPr>
    </w:p>
    <w:p w14:paraId="05510E48" w14:textId="06551870" w:rsidR="008508D2" w:rsidRPr="00F97947" w:rsidRDefault="002C2F92" w:rsidP="00F97947">
      <w:pPr>
        <w:spacing w:before="0" w:after="0"/>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Модель жевания пациента изменилась сражу же после установки новых зубов: </w:t>
      </w:r>
      <w:r w:rsidR="00E41CCE" w:rsidRPr="00F97947">
        <w:rPr>
          <w:rFonts w:ascii="Times New Roman" w:hAnsi="Times New Roman" w:cs="Times New Roman"/>
          <w:sz w:val="24"/>
          <w:szCs w:val="24"/>
          <w:lang w:val="ru-RU"/>
        </w:rPr>
        <w:t>исключительно</w:t>
      </w:r>
      <w:r w:rsidRPr="00F97947">
        <w:rPr>
          <w:rFonts w:ascii="Times New Roman" w:hAnsi="Times New Roman" w:cs="Times New Roman"/>
          <w:sz w:val="24"/>
          <w:szCs w:val="24"/>
          <w:lang w:val="ru-RU"/>
        </w:rPr>
        <w:t xml:space="preserve"> передняя модель (</w:t>
      </w:r>
      <w:r w:rsidR="002F33A0" w:rsidRPr="00F97947">
        <w:rPr>
          <w:rFonts w:ascii="Times New Roman" w:hAnsi="Times New Roman" w:cs="Times New Roman"/>
          <w:sz w:val="24"/>
          <w:szCs w:val="24"/>
          <w:lang w:val="ru-RU"/>
        </w:rPr>
        <w:t>второй класс по Энглю</w:t>
      </w:r>
      <w:r w:rsidRPr="00F97947">
        <w:rPr>
          <w:rFonts w:ascii="Times New Roman" w:hAnsi="Times New Roman" w:cs="Times New Roman"/>
          <w:sz w:val="24"/>
          <w:szCs w:val="24"/>
          <w:lang w:val="ru-RU"/>
        </w:rPr>
        <w:t>) сменилась двусторонней моделью жевания</w:t>
      </w:r>
      <w:r w:rsidR="005E34AD" w:rsidRPr="00F97947">
        <w:rPr>
          <w:rFonts w:ascii="Times New Roman" w:hAnsi="Times New Roman" w:cs="Times New Roman"/>
          <w:sz w:val="24"/>
          <w:szCs w:val="24"/>
          <w:lang w:val="ru-RU"/>
        </w:rPr>
        <w:t xml:space="preserve"> [5]</w:t>
      </w:r>
      <w:r w:rsidRPr="00F97947">
        <w:rPr>
          <w:rFonts w:ascii="Times New Roman" w:hAnsi="Times New Roman" w:cs="Times New Roman"/>
          <w:sz w:val="24"/>
          <w:szCs w:val="24"/>
          <w:lang w:val="ru-RU"/>
        </w:rPr>
        <w:t>. Тренировка для достижения данного результата не потребовалась, поскольку была устранена передняя блокировка, вертикальный размер стал приемлемым, в процесс были вовлечены двусторонние окклюзионные и жевательные поверхности.</w:t>
      </w:r>
    </w:p>
    <w:p w14:paraId="5418BC17" w14:textId="77777777" w:rsidR="002C2F92" w:rsidRPr="00F97947" w:rsidRDefault="002C2F92" w:rsidP="00F97947">
      <w:pPr>
        <w:spacing w:before="0" w:after="0"/>
        <w:rPr>
          <w:rFonts w:ascii="Times New Roman" w:hAnsi="Times New Roman" w:cs="Times New Roman"/>
          <w:b/>
          <w:sz w:val="24"/>
          <w:szCs w:val="24"/>
          <w:lang w:val="ru-RU"/>
        </w:rPr>
      </w:pPr>
      <w:r w:rsidRPr="00F97947">
        <w:rPr>
          <w:rFonts w:ascii="Times New Roman" w:hAnsi="Times New Roman" w:cs="Times New Roman"/>
          <w:b/>
          <w:sz w:val="24"/>
          <w:szCs w:val="24"/>
          <w:lang w:val="ru-RU"/>
        </w:rPr>
        <w:t>Обсуждение</w:t>
      </w:r>
    </w:p>
    <w:p w14:paraId="53F4998B" w14:textId="53C8FAAB" w:rsidR="002C2F92" w:rsidRPr="00F97947" w:rsidRDefault="00770CE1" w:rsidP="00F97947">
      <w:pPr>
        <w:spacing w:before="0" w:after="0"/>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Описанная терапия стала возможной благодаря технологии </w:t>
      </w:r>
      <w:r w:rsidRPr="00F97947">
        <w:rPr>
          <w:rFonts w:ascii="Times New Roman" w:hAnsi="Times New Roman" w:cs="Times New Roman"/>
          <w:sz w:val="24"/>
          <w:szCs w:val="24"/>
        </w:rPr>
        <w:t>Strategic</w:t>
      </w:r>
      <w:r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rPr>
        <w:t>Implant</w:t>
      </w:r>
      <w:r w:rsidRPr="00F97947">
        <w:rPr>
          <w:rFonts w:ascii="Times New Roman" w:hAnsi="Times New Roman" w:cs="Times New Roman"/>
          <w:sz w:val="24"/>
          <w:szCs w:val="24"/>
          <w:lang w:val="ru-RU"/>
        </w:rPr>
        <w:t xml:space="preserve">®. Ни одна другая имплантационная система или технология не позволяет работать в областях с </w:t>
      </w:r>
      <w:r w:rsidR="002F33A0" w:rsidRPr="00F97947">
        <w:rPr>
          <w:rFonts w:ascii="Times New Roman" w:hAnsi="Times New Roman" w:cs="Times New Roman"/>
          <w:sz w:val="24"/>
          <w:szCs w:val="24"/>
          <w:lang w:val="ru-RU"/>
        </w:rPr>
        <w:t>недостаточным костным объемом при полном удалении первой кортикальной пластины</w:t>
      </w:r>
      <w:r w:rsidRPr="00F97947">
        <w:rPr>
          <w:rFonts w:ascii="Times New Roman" w:hAnsi="Times New Roman" w:cs="Times New Roman"/>
          <w:sz w:val="24"/>
          <w:szCs w:val="24"/>
          <w:lang w:val="ru-RU"/>
        </w:rPr>
        <w:t>. Данная технология позволяет производить реконструкцию за один этап в течение 2</w:t>
      </w:r>
      <w:r w:rsidR="00A64F4E">
        <w:rPr>
          <w:rFonts w:ascii="Times New Roman" w:hAnsi="Times New Roman" w:cs="Times New Roman"/>
          <w:sz w:val="24"/>
          <w:szCs w:val="24"/>
          <w:lang w:val="ru-RU"/>
        </w:rPr>
        <w:t>–</w:t>
      </w:r>
      <w:r w:rsidRPr="00F97947">
        <w:rPr>
          <w:rFonts w:ascii="Times New Roman" w:hAnsi="Times New Roman" w:cs="Times New Roman"/>
          <w:sz w:val="24"/>
          <w:szCs w:val="24"/>
          <w:lang w:val="ru-RU"/>
        </w:rPr>
        <w:t>3 дней в зависимости от скорости работы зуботехнической лаборатории. Возможность завершить лечение всего за несколько дней значительно увеличивает приемлемость данной терапии.</w:t>
      </w:r>
      <w:r w:rsidR="0099030A"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lang w:val="ru-RU"/>
        </w:rPr>
        <w:t>Опубликованные недавно результаты исследования данной технологии свидетельствуют о том, что риск периимплантита при использовании</w:t>
      </w:r>
      <w:r w:rsidR="005E57CD" w:rsidRPr="00F97947">
        <w:rPr>
          <w:rFonts w:ascii="Times New Roman" w:hAnsi="Times New Roman" w:cs="Times New Roman"/>
          <w:sz w:val="24"/>
          <w:szCs w:val="24"/>
          <w:lang w:val="ru-RU"/>
        </w:rPr>
        <w:t xml:space="preserve"> имплант</w:t>
      </w:r>
      <w:r w:rsidR="00877541" w:rsidRPr="00F97947">
        <w:rPr>
          <w:rFonts w:ascii="Times New Roman" w:hAnsi="Times New Roman" w:cs="Times New Roman"/>
          <w:sz w:val="24"/>
          <w:szCs w:val="24"/>
          <w:lang w:val="ru-RU"/>
        </w:rPr>
        <w:t>ат</w:t>
      </w:r>
      <w:r w:rsidR="005E57CD" w:rsidRPr="00F97947">
        <w:rPr>
          <w:rFonts w:ascii="Times New Roman" w:hAnsi="Times New Roman" w:cs="Times New Roman"/>
          <w:sz w:val="24"/>
          <w:szCs w:val="24"/>
          <w:lang w:val="ru-RU"/>
        </w:rPr>
        <w:t xml:space="preserve">ов </w:t>
      </w:r>
      <w:r w:rsidR="00434DBE" w:rsidRPr="00F97947">
        <w:rPr>
          <w:rFonts w:ascii="Times New Roman" w:hAnsi="Times New Roman" w:cs="Times New Roman"/>
          <w:sz w:val="24"/>
          <w:szCs w:val="24"/>
          <w:lang w:val="ru-RU"/>
        </w:rPr>
        <w:t xml:space="preserve">такой конфигурации </w:t>
      </w:r>
      <w:r w:rsidR="005E57CD" w:rsidRPr="00F97947">
        <w:rPr>
          <w:rFonts w:ascii="Times New Roman" w:hAnsi="Times New Roman" w:cs="Times New Roman"/>
          <w:sz w:val="24"/>
          <w:szCs w:val="24"/>
          <w:lang w:val="ru-RU"/>
        </w:rPr>
        <w:t xml:space="preserve">практически отсутствует. </w:t>
      </w:r>
      <w:r w:rsidR="00434DBE" w:rsidRPr="00F97947">
        <w:rPr>
          <w:rFonts w:ascii="Times New Roman" w:hAnsi="Times New Roman" w:cs="Times New Roman"/>
          <w:sz w:val="24"/>
          <w:szCs w:val="24"/>
          <w:lang w:val="ru-RU"/>
        </w:rPr>
        <w:t xml:space="preserve">Доктор </w:t>
      </w:r>
      <w:r w:rsidR="00877541" w:rsidRPr="00F97947">
        <w:rPr>
          <w:rFonts w:ascii="Times New Roman" w:hAnsi="Times New Roman" w:cs="Times New Roman"/>
          <w:sz w:val="24"/>
          <w:szCs w:val="24"/>
          <w:lang w:val="ru-RU"/>
        </w:rPr>
        <w:t xml:space="preserve">Олег </w:t>
      </w:r>
      <w:r w:rsidR="005E57CD" w:rsidRPr="00F97947">
        <w:rPr>
          <w:rFonts w:ascii="Times New Roman" w:hAnsi="Times New Roman" w:cs="Times New Roman"/>
          <w:sz w:val="24"/>
          <w:szCs w:val="24"/>
          <w:lang w:val="ru-RU"/>
        </w:rPr>
        <w:t xml:space="preserve">Добрынин </w:t>
      </w:r>
      <w:r w:rsidR="005E57CD" w:rsidRPr="00F97947">
        <w:rPr>
          <w:rFonts w:ascii="Times New Roman" w:hAnsi="Times New Roman" w:cs="Times New Roman"/>
          <w:sz w:val="24"/>
          <w:szCs w:val="24"/>
          <w:lang w:val="ru-RU"/>
        </w:rPr>
        <w:lastRenderedPageBreak/>
        <w:t>(</w:t>
      </w:r>
      <w:r w:rsidR="00877541" w:rsidRPr="00F97947">
        <w:rPr>
          <w:rFonts w:ascii="Times New Roman" w:hAnsi="Times New Roman" w:cs="Times New Roman"/>
          <w:sz w:val="24"/>
          <w:szCs w:val="24"/>
          <w:lang w:val="ru-RU"/>
        </w:rPr>
        <w:t>и другие</w:t>
      </w:r>
      <w:r w:rsidR="005E57CD" w:rsidRPr="00F97947">
        <w:rPr>
          <w:rFonts w:ascii="Times New Roman" w:hAnsi="Times New Roman" w:cs="Times New Roman"/>
          <w:sz w:val="24"/>
          <w:szCs w:val="24"/>
          <w:lang w:val="ru-RU"/>
        </w:rPr>
        <w:t>)</w:t>
      </w:r>
      <w:r w:rsidRPr="00F97947">
        <w:rPr>
          <w:rFonts w:ascii="Times New Roman" w:hAnsi="Times New Roman" w:cs="Times New Roman"/>
          <w:sz w:val="24"/>
          <w:szCs w:val="24"/>
          <w:lang w:val="ru-RU"/>
        </w:rPr>
        <w:t xml:space="preserve"> </w:t>
      </w:r>
      <w:r w:rsidR="005E57CD" w:rsidRPr="00F97947">
        <w:rPr>
          <w:rFonts w:ascii="Times New Roman" w:hAnsi="Times New Roman" w:cs="Times New Roman"/>
          <w:sz w:val="24"/>
          <w:szCs w:val="24"/>
          <w:lang w:val="ru-RU"/>
        </w:rPr>
        <w:t xml:space="preserve">в масштабном ретроспективном исследовании на примере </w:t>
      </w:r>
      <w:r w:rsidRPr="00F97947">
        <w:rPr>
          <w:rFonts w:ascii="Times New Roman" w:hAnsi="Times New Roman" w:cs="Times New Roman"/>
          <w:sz w:val="24"/>
          <w:szCs w:val="24"/>
          <w:lang w:val="ru-RU"/>
        </w:rPr>
        <w:t xml:space="preserve">4095 </w:t>
      </w:r>
      <w:r w:rsidR="005E57CD" w:rsidRPr="00F97947">
        <w:rPr>
          <w:rFonts w:ascii="Times New Roman" w:hAnsi="Times New Roman" w:cs="Times New Roman"/>
          <w:sz w:val="24"/>
          <w:szCs w:val="24"/>
          <w:lang w:val="ru-RU"/>
        </w:rPr>
        <w:t xml:space="preserve">имплантов показал, что на протяжении периода наблюдения продолжительностью </w:t>
      </w:r>
      <w:r w:rsidRPr="00F97947">
        <w:rPr>
          <w:rFonts w:ascii="Times New Roman" w:hAnsi="Times New Roman" w:cs="Times New Roman"/>
          <w:sz w:val="24"/>
          <w:szCs w:val="24"/>
          <w:lang w:val="ru-RU"/>
        </w:rPr>
        <w:t>19+- 8</w:t>
      </w:r>
      <w:r w:rsidR="005E57CD" w:rsidRPr="00F97947">
        <w:rPr>
          <w:rFonts w:ascii="Times New Roman" w:hAnsi="Times New Roman" w:cs="Times New Roman"/>
          <w:sz w:val="24"/>
          <w:szCs w:val="24"/>
          <w:lang w:val="ru-RU"/>
        </w:rPr>
        <w:t>,</w:t>
      </w:r>
      <w:r w:rsidRPr="00F97947">
        <w:rPr>
          <w:rFonts w:ascii="Times New Roman" w:hAnsi="Times New Roman" w:cs="Times New Roman"/>
          <w:sz w:val="24"/>
          <w:szCs w:val="24"/>
          <w:lang w:val="ru-RU"/>
        </w:rPr>
        <w:t xml:space="preserve">3 </w:t>
      </w:r>
      <w:r w:rsidR="005E57CD" w:rsidRPr="00F97947">
        <w:rPr>
          <w:rFonts w:ascii="Times New Roman" w:hAnsi="Times New Roman" w:cs="Times New Roman"/>
          <w:sz w:val="24"/>
          <w:szCs w:val="24"/>
          <w:lang w:val="ru-RU"/>
        </w:rPr>
        <w:t>месяца</w:t>
      </w:r>
      <w:r w:rsidRPr="00F97947">
        <w:rPr>
          <w:rFonts w:ascii="Times New Roman" w:hAnsi="Times New Roman" w:cs="Times New Roman"/>
          <w:sz w:val="24"/>
          <w:szCs w:val="24"/>
          <w:lang w:val="ru-RU"/>
        </w:rPr>
        <w:t xml:space="preserve"> </w:t>
      </w:r>
      <w:r w:rsidR="005E57CD" w:rsidRPr="00F97947">
        <w:rPr>
          <w:rFonts w:ascii="Times New Roman" w:hAnsi="Times New Roman" w:cs="Times New Roman"/>
          <w:sz w:val="24"/>
          <w:szCs w:val="24"/>
          <w:lang w:val="ru-RU"/>
        </w:rPr>
        <w:t>не было отмечено ни одного случая периимплантита</w:t>
      </w:r>
      <w:r w:rsidRPr="00F97947">
        <w:rPr>
          <w:rFonts w:ascii="Times New Roman" w:hAnsi="Times New Roman" w:cs="Times New Roman"/>
          <w:sz w:val="24"/>
          <w:szCs w:val="24"/>
          <w:lang w:val="ru-RU"/>
        </w:rPr>
        <w:t xml:space="preserve">. </w:t>
      </w:r>
      <w:r w:rsidR="00877541" w:rsidRPr="00F97947">
        <w:rPr>
          <w:rFonts w:ascii="Times New Roman" w:hAnsi="Times New Roman" w:cs="Times New Roman"/>
          <w:sz w:val="24"/>
          <w:szCs w:val="24"/>
          <w:lang w:val="ru-RU"/>
        </w:rPr>
        <w:t>Хотя частота отторжения</w:t>
      </w:r>
      <w:r w:rsidR="005E57CD" w:rsidRPr="00F97947">
        <w:rPr>
          <w:rFonts w:ascii="Times New Roman" w:hAnsi="Times New Roman" w:cs="Times New Roman"/>
          <w:sz w:val="24"/>
          <w:szCs w:val="24"/>
          <w:lang w:val="ru-RU"/>
        </w:rPr>
        <w:t xml:space="preserve"> имплант</w:t>
      </w:r>
      <w:r w:rsidR="00877541" w:rsidRPr="00F97947">
        <w:rPr>
          <w:rFonts w:ascii="Times New Roman" w:hAnsi="Times New Roman" w:cs="Times New Roman"/>
          <w:sz w:val="24"/>
          <w:szCs w:val="24"/>
          <w:lang w:val="ru-RU"/>
        </w:rPr>
        <w:t>ат</w:t>
      </w:r>
      <w:r w:rsidR="005E57CD" w:rsidRPr="00F97947">
        <w:rPr>
          <w:rFonts w:ascii="Times New Roman" w:hAnsi="Times New Roman" w:cs="Times New Roman"/>
          <w:sz w:val="24"/>
          <w:szCs w:val="24"/>
          <w:lang w:val="ru-RU"/>
        </w:rPr>
        <w:t>ов за период наблюдения составила 3,1%, во всех случаях (после корректирующего вмешательства) имел место клинический успех</w:t>
      </w:r>
      <w:r w:rsidR="005E34AD" w:rsidRPr="00F97947">
        <w:rPr>
          <w:rFonts w:ascii="Times New Roman" w:hAnsi="Times New Roman" w:cs="Times New Roman"/>
          <w:sz w:val="24"/>
          <w:szCs w:val="24"/>
          <w:lang w:val="ru-RU"/>
        </w:rPr>
        <w:t xml:space="preserve"> [1]</w:t>
      </w:r>
      <w:r w:rsidR="005E57CD" w:rsidRPr="00F97947">
        <w:rPr>
          <w:rFonts w:ascii="Times New Roman" w:hAnsi="Times New Roman" w:cs="Times New Roman"/>
          <w:sz w:val="24"/>
          <w:szCs w:val="24"/>
          <w:lang w:val="ru-RU"/>
        </w:rPr>
        <w:t>.</w:t>
      </w:r>
    </w:p>
    <w:p w14:paraId="71BE479B" w14:textId="2873BE95" w:rsidR="00972AB5" w:rsidRPr="00F97947" w:rsidRDefault="005E57CD"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Поя</w:t>
      </w:r>
      <w:r w:rsidR="00972AB5" w:rsidRPr="00F97947">
        <w:rPr>
          <w:rFonts w:ascii="Times New Roman" w:hAnsi="Times New Roman" w:cs="Times New Roman"/>
          <w:sz w:val="24"/>
          <w:szCs w:val="24"/>
          <w:lang w:val="ru-RU"/>
        </w:rPr>
        <w:t>вление данной терапии означает, что отныне традиционная стоматология утрачивает доминирующее положение, уступая место имплантологии.</w:t>
      </w:r>
      <w:r w:rsidR="0099030A" w:rsidRPr="00F97947">
        <w:rPr>
          <w:rFonts w:ascii="Times New Roman" w:hAnsi="Times New Roman" w:cs="Times New Roman"/>
          <w:sz w:val="24"/>
          <w:szCs w:val="24"/>
          <w:lang w:val="ru-RU"/>
        </w:rPr>
        <w:t xml:space="preserve"> </w:t>
      </w:r>
      <w:r w:rsidR="00972AB5" w:rsidRPr="00F97947">
        <w:rPr>
          <w:rFonts w:ascii="Times New Roman" w:hAnsi="Times New Roman" w:cs="Times New Roman"/>
          <w:sz w:val="24"/>
          <w:szCs w:val="24"/>
          <w:lang w:val="ru-RU"/>
        </w:rPr>
        <w:t xml:space="preserve">Такое кардинальное изменение положения дел не устраивает традиционных стоматологов, и они выдвигают </w:t>
      </w:r>
      <w:r w:rsidR="00EE120B" w:rsidRPr="00F97947">
        <w:rPr>
          <w:rFonts w:ascii="Times New Roman" w:hAnsi="Times New Roman" w:cs="Times New Roman"/>
          <w:sz w:val="24"/>
          <w:szCs w:val="24"/>
          <w:lang w:val="ru-RU"/>
        </w:rPr>
        <w:t xml:space="preserve">различные </w:t>
      </w:r>
      <w:r w:rsidR="00972AB5" w:rsidRPr="00F97947">
        <w:rPr>
          <w:rFonts w:ascii="Times New Roman" w:hAnsi="Times New Roman" w:cs="Times New Roman"/>
          <w:sz w:val="24"/>
          <w:szCs w:val="24"/>
          <w:lang w:val="ru-RU"/>
        </w:rPr>
        <w:t xml:space="preserve">возражения, в том числе этического характера. Но в сравнении с современной имплантологией </w:t>
      </w:r>
      <w:r w:rsidR="00EE120B" w:rsidRPr="00F97947">
        <w:rPr>
          <w:rFonts w:ascii="Times New Roman" w:hAnsi="Times New Roman" w:cs="Times New Roman"/>
          <w:sz w:val="24"/>
          <w:szCs w:val="24"/>
          <w:lang w:val="ru-RU"/>
        </w:rPr>
        <w:t xml:space="preserve">возможности </w:t>
      </w:r>
      <w:r w:rsidR="00972AB5" w:rsidRPr="00F97947">
        <w:rPr>
          <w:rFonts w:ascii="Times New Roman" w:hAnsi="Times New Roman" w:cs="Times New Roman"/>
          <w:sz w:val="24"/>
          <w:szCs w:val="24"/>
          <w:lang w:val="ru-RU"/>
        </w:rPr>
        <w:t>традиционн</w:t>
      </w:r>
      <w:r w:rsidR="00EE120B" w:rsidRPr="00F97947">
        <w:rPr>
          <w:rFonts w:ascii="Times New Roman" w:hAnsi="Times New Roman" w:cs="Times New Roman"/>
          <w:sz w:val="24"/>
          <w:szCs w:val="24"/>
          <w:lang w:val="ru-RU"/>
        </w:rPr>
        <w:t>ой</w:t>
      </w:r>
      <w:r w:rsidR="00972AB5" w:rsidRPr="00F97947">
        <w:rPr>
          <w:rFonts w:ascii="Times New Roman" w:hAnsi="Times New Roman" w:cs="Times New Roman"/>
          <w:sz w:val="24"/>
          <w:szCs w:val="24"/>
          <w:lang w:val="ru-RU"/>
        </w:rPr>
        <w:t xml:space="preserve"> стоматологи</w:t>
      </w:r>
      <w:r w:rsidR="00EE120B" w:rsidRPr="00F97947">
        <w:rPr>
          <w:rFonts w:ascii="Times New Roman" w:hAnsi="Times New Roman" w:cs="Times New Roman"/>
          <w:sz w:val="24"/>
          <w:szCs w:val="24"/>
          <w:lang w:val="ru-RU"/>
        </w:rPr>
        <w:t>и</w:t>
      </w:r>
      <w:r w:rsidR="00972AB5" w:rsidRPr="00F97947">
        <w:rPr>
          <w:rFonts w:ascii="Times New Roman" w:hAnsi="Times New Roman" w:cs="Times New Roman"/>
          <w:sz w:val="24"/>
          <w:szCs w:val="24"/>
          <w:lang w:val="ru-RU"/>
        </w:rPr>
        <w:t xml:space="preserve"> </w:t>
      </w:r>
      <w:r w:rsidR="00EE120B" w:rsidRPr="00F97947">
        <w:rPr>
          <w:rFonts w:ascii="Times New Roman" w:hAnsi="Times New Roman" w:cs="Times New Roman"/>
          <w:sz w:val="24"/>
          <w:szCs w:val="24"/>
          <w:lang w:val="ru-RU"/>
        </w:rPr>
        <w:t>ограничены</w:t>
      </w:r>
      <w:r w:rsidR="00972AB5" w:rsidRPr="00F97947">
        <w:rPr>
          <w:rFonts w:ascii="Times New Roman" w:hAnsi="Times New Roman" w:cs="Times New Roman"/>
          <w:sz w:val="24"/>
          <w:szCs w:val="24"/>
          <w:lang w:val="ru-RU"/>
        </w:rPr>
        <w:t>. Автор</w:t>
      </w:r>
      <w:r w:rsidR="00877541" w:rsidRPr="00F97947">
        <w:rPr>
          <w:rFonts w:ascii="Times New Roman" w:hAnsi="Times New Roman" w:cs="Times New Roman"/>
          <w:sz w:val="24"/>
          <w:szCs w:val="24"/>
          <w:lang w:val="ru-RU"/>
        </w:rPr>
        <w:t>ы смотрят на совместный 40-летни</w:t>
      </w:r>
      <w:r w:rsidR="00972AB5" w:rsidRPr="00F97947">
        <w:rPr>
          <w:rFonts w:ascii="Times New Roman" w:hAnsi="Times New Roman" w:cs="Times New Roman"/>
          <w:sz w:val="24"/>
          <w:szCs w:val="24"/>
          <w:lang w:val="ru-RU"/>
        </w:rPr>
        <w:t>й опыт работы в традиционной стоматологии и приходят к следующему выводу: большинство пациентов (во всем мире)</w:t>
      </w:r>
      <w:r w:rsidR="007137E5" w:rsidRPr="00F97947">
        <w:rPr>
          <w:rFonts w:ascii="Times New Roman" w:hAnsi="Times New Roman" w:cs="Times New Roman"/>
          <w:sz w:val="24"/>
          <w:szCs w:val="24"/>
          <w:lang w:val="ru-RU"/>
        </w:rPr>
        <w:t xml:space="preserve">, на протяжении своей жизни получающих обычную стоматологическую помощь, в глобальном смысле находятся «на пути разочарования от вершины холма к его подножию». Каждое посещение зубного врача (пусть даже успешное) по сути приближает пациента еще на один шаг к </w:t>
      </w:r>
      <w:r w:rsidR="00D306C5" w:rsidRPr="00F97947">
        <w:rPr>
          <w:rFonts w:ascii="Times New Roman" w:hAnsi="Times New Roman" w:cs="Times New Roman"/>
          <w:sz w:val="24"/>
          <w:szCs w:val="24"/>
          <w:lang w:val="ru-RU"/>
        </w:rPr>
        <w:t>протезированию.</w:t>
      </w:r>
      <w:r w:rsidR="0099030A" w:rsidRPr="00F97947">
        <w:rPr>
          <w:rFonts w:ascii="Times New Roman" w:hAnsi="Times New Roman" w:cs="Times New Roman"/>
          <w:sz w:val="24"/>
          <w:szCs w:val="24"/>
          <w:lang w:val="ru-RU"/>
        </w:rPr>
        <w:t xml:space="preserve"> </w:t>
      </w:r>
      <w:r w:rsidR="00EE120B" w:rsidRPr="00F97947">
        <w:rPr>
          <w:rFonts w:ascii="Times New Roman" w:hAnsi="Times New Roman" w:cs="Times New Roman"/>
          <w:sz w:val="24"/>
          <w:szCs w:val="24"/>
          <w:lang w:val="ru-RU"/>
        </w:rPr>
        <w:t>Следует отметить</w:t>
      </w:r>
      <w:r w:rsidR="00D306C5" w:rsidRPr="00F97947">
        <w:rPr>
          <w:rFonts w:ascii="Times New Roman" w:hAnsi="Times New Roman" w:cs="Times New Roman"/>
          <w:sz w:val="24"/>
          <w:szCs w:val="24"/>
          <w:lang w:val="ru-RU"/>
        </w:rPr>
        <w:t xml:space="preserve">, что и стоматологи, </w:t>
      </w:r>
      <w:r w:rsidR="007137E5" w:rsidRPr="00F97947">
        <w:rPr>
          <w:rFonts w:ascii="Times New Roman" w:hAnsi="Times New Roman" w:cs="Times New Roman"/>
          <w:sz w:val="24"/>
          <w:szCs w:val="24"/>
          <w:lang w:val="ru-RU"/>
        </w:rPr>
        <w:t>и имплантологи рекомендуют имплант</w:t>
      </w:r>
      <w:r w:rsidR="00877541" w:rsidRPr="00F97947">
        <w:rPr>
          <w:rFonts w:ascii="Times New Roman" w:hAnsi="Times New Roman" w:cs="Times New Roman"/>
          <w:sz w:val="24"/>
          <w:szCs w:val="24"/>
          <w:lang w:val="ru-RU"/>
        </w:rPr>
        <w:t>ат</w:t>
      </w:r>
      <w:r w:rsidR="00D306C5" w:rsidRPr="00F97947">
        <w:rPr>
          <w:rFonts w:ascii="Times New Roman" w:hAnsi="Times New Roman" w:cs="Times New Roman"/>
          <w:sz w:val="24"/>
          <w:szCs w:val="24"/>
          <w:lang w:val="ru-RU"/>
        </w:rPr>
        <w:t>ы, а не мост</w:t>
      </w:r>
      <w:r w:rsidR="00EE120B" w:rsidRPr="00F97947">
        <w:rPr>
          <w:rFonts w:ascii="Times New Roman" w:hAnsi="Times New Roman" w:cs="Times New Roman"/>
          <w:sz w:val="24"/>
          <w:szCs w:val="24"/>
          <w:lang w:val="ru-RU"/>
        </w:rPr>
        <w:t>овидные протезы</w:t>
      </w:r>
      <w:r w:rsidR="007137E5" w:rsidRPr="00F97947">
        <w:rPr>
          <w:rFonts w:ascii="Times New Roman" w:hAnsi="Times New Roman" w:cs="Times New Roman"/>
          <w:sz w:val="24"/>
          <w:szCs w:val="24"/>
          <w:lang w:val="ru-RU"/>
        </w:rPr>
        <w:t>. Кому как не им знать, что «путь разочарования от вершины холма к его подножию» начинается именно с момента установки первой коронки на здоровый зуб.</w:t>
      </w:r>
    </w:p>
    <w:p w14:paraId="649B9010" w14:textId="7714D5D5" w:rsidR="0099030A" w:rsidRPr="00F97947" w:rsidRDefault="00EE120B"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Обращаем внимание</w:t>
      </w:r>
      <w:r w:rsidR="00F17608" w:rsidRPr="00F97947">
        <w:rPr>
          <w:rFonts w:ascii="Times New Roman" w:hAnsi="Times New Roman" w:cs="Times New Roman"/>
          <w:sz w:val="24"/>
          <w:szCs w:val="24"/>
          <w:lang w:val="ru-RU"/>
        </w:rPr>
        <w:t>, что возможности традиционных способов лечения и их успех в значительной сте</w:t>
      </w:r>
      <w:r w:rsidR="005672ED" w:rsidRPr="00F97947">
        <w:rPr>
          <w:rFonts w:ascii="Times New Roman" w:hAnsi="Times New Roman" w:cs="Times New Roman"/>
          <w:sz w:val="24"/>
          <w:szCs w:val="24"/>
          <w:lang w:val="ru-RU"/>
        </w:rPr>
        <w:t>пени</w:t>
      </w:r>
      <w:r w:rsidR="00980BA3" w:rsidRPr="00F97947">
        <w:rPr>
          <w:rFonts w:ascii="Times New Roman" w:hAnsi="Times New Roman" w:cs="Times New Roman"/>
          <w:sz w:val="24"/>
          <w:szCs w:val="24"/>
          <w:lang w:val="ru-RU"/>
        </w:rPr>
        <w:t xml:space="preserve"> зависят от вертикального положения</w:t>
      </w:r>
      <w:r w:rsidR="00F17608" w:rsidRPr="00F97947">
        <w:rPr>
          <w:rFonts w:ascii="Times New Roman" w:hAnsi="Times New Roman" w:cs="Times New Roman"/>
          <w:sz w:val="24"/>
          <w:szCs w:val="24"/>
          <w:lang w:val="ru-RU"/>
        </w:rPr>
        <w:t xml:space="preserve"> зубов. Данное расположение определяет окклюзионную плоскость; </w:t>
      </w:r>
      <w:r w:rsidR="00877541" w:rsidRPr="00F97947">
        <w:rPr>
          <w:rFonts w:ascii="Times New Roman" w:hAnsi="Times New Roman" w:cs="Times New Roman"/>
          <w:sz w:val="24"/>
          <w:szCs w:val="24"/>
          <w:lang w:val="ru-RU"/>
        </w:rPr>
        <w:t xml:space="preserve">при наличии зубов в челюстях поднять или опустить окклюзию </w:t>
      </w:r>
      <w:r w:rsidR="005C0436" w:rsidRPr="00F97947">
        <w:rPr>
          <w:rFonts w:ascii="Times New Roman" w:hAnsi="Times New Roman" w:cs="Times New Roman"/>
          <w:sz w:val="24"/>
          <w:szCs w:val="24"/>
          <w:lang w:val="ru-RU"/>
        </w:rPr>
        <w:t>достаточно сложно</w:t>
      </w:r>
      <w:r w:rsidR="00F17608" w:rsidRPr="00F97947">
        <w:rPr>
          <w:rFonts w:ascii="Times New Roman" w:hAnsi="Times New Roman" w:cs="Times New Roman"/>
          <w:sz w:val="24"/>
          <w:szCs w:val="24"/>
          <w:lang w:val="ru-RU"/>
        </w:rPr>
        <w:t xml:space="preserve">. Модель жевания определяется, главным образом, вертикальным расположением (фактических немногих) зубов. Многие восстановленные зубочелюстные системы, </w:t>
      </w:r>
      <w:r w:rsidR="005672ED" w:rsidRPr="00F97947">
        <w:rPr>
          <w:rFonts w:ascii="Times New Roman" w:hAnsi="Times New Roman" w:cs="Times New Roman"/>
          <w:sz w:val="24"/>
          <w:szCs w:val="24"/>
          <w:lang w:val="ru-RU"/>
        </w:rPr>
        <w:t xml:space="preserve">которые </w:t>
      </w:r>
      <w:r w:rsidR="00F17608" w:rsidRPr="00F97947">
        <w:rPr>
          <w:rFonts w:ascii="Times New Roman" w:hAnsi="Times New Roman" w:cs="Times New Roman"/>
          <w:sz w:val="24"/>
          <w:szCs w:val="24"/>
          <w:lang w:val="ru-RU"/>
        </w:rPr>
        <w:t xml:space="preserve">на протяжении </w:t>
      </w:r>
      <w:r w:rsidR="005672ED" w:rsidRPr="00F97947">
        <w:rPr>
          <w:rFonts w:ascii="Times New Roman" w:hAnsi="Times New Roman" w:cs="Times New Roman"/>
          <w:sz w:val="24"/>
          <w:szCs w:val="24"/>
          <w:lang w:val="ru-RU"/>
        </w:rPr>
        <w:t xml:space="preserve">долгих </w:t>
      </w:r>
      <w:r w:rsidR="00F17608" w:rsidRPr="00F97947">
        <w:rPr>
          <w:rFonts w:ascii="Times New Roman" w:hAnsi="Times New Roman" w:cs="Times New Roman"/>
          <w:sz w:val="24"/>
          <w:szCs w:val="24"/>
          <w:lang w:val="ru-RU"/>
        </w:rPr>
        <w:t xml:space="preserve">лет </w:t>
      </w:r>
      <w:r w:rsidR="005672ED" w:rsidRPr="00F97947">
        <w:rPr>
          <w:rFonts w:ascii="Times New Roman" w:hAnsi="Times New Roman" w:cs="Times New Roman"/>
          <w:sz w:val="24"/>
          <w:szCs w:val="24"/>
          <w:lang w:val="ru-RU"/>
        </w:rPr>
        <w:t>проходили лечение у традиционных стоматологов</w:t>
      </w:r>
      <w:r w:rsidR="00F17608" w:rsidRPr="00F97947">
        <w:rPr>
          <w:rFonts w:ascii="Times New Roman" w:hAnsi="Times New Roman" w:cs="Times New Roman"/>
          <w:sz w:val="24"/>
          <w:szCs w:val="24"/>
          <w:lang w:val="ru-RU"/>
        </w:rPr>
        <w:t xml:space="preserve">, позволяют пережевывать пищу, </w:t>
      </w:r>
      <w:r w:rsidR="008E5F3A" w:rsidRPr="00F97947">
        <w:rPr>
          <w:rFonts w:ascii="Times New Roman" w:hAnsi="Times New Roman" w:cs="Times New Roman"/>
          <w:sz w:val="24"/>
          <w:szCs w:val="24"/>
          <w:lang w:val="ru-RU"/>
        </w:rPr>
        <w:t xml:space="preserve">сносно </w:t>
      </w:r>
      <w:r w:rsidR="00F17608" w:rsidRPr="00F97947">
        <w:rPr>
          <w:rFonts w:ascii="Times New Roman" w:hAnsi="Times New Roman" w:cs="Times New Roman"/>
          <w:sz w:val="24"/>
          <w:szCs w:val="24"/>
          <w:lang w:val="ru-RU"/>
        </w:rPr>
        <w:t>улыбаться</w:t>
      </w:r>
      <w:r w:rsidR="008E5F3A" w:rsidRPr="00F97947">
        <w:rPr>
          <w:rFonts w:ascii="Times New Roman" w:hAnsi="Times New Roman" w:cs="Times New Roman"/>
          <w:sz w:val="24"/>
          <w:szCs w:val="24"/>
          <w:lang w:val="ru-RU"/>
        </w:rPr>
        <w:t>, осуществлять другие действия</w:t>
      </w:r>
      <w:r w:rsidR="00DE1058" w:rsidRPr="00F97947">
        <w:rPr>
          <w:rFonts w:ascii="Times New Roman" w:hAnsi="Times New Roman" w:cs="Times New Roman"/>
          <w:sz w:val="24"/>
          <w:szCs w:val="24"/>
          <w:lang w:val="ru-RU"/>
        </w:rPr>
        <w:t xml:space="preserve">. Но если мы посмотрим на такие </w:t>
      </w:r>
      <w:r w:rsidR="001B0EFD" w:rsidRPr="00F97947">
        <w:rPr>
          <w:rFonts w:ascii="Times New Roman" w:hAnsi="Times New Roman" w:cs="Times New Roman"/>
          <w:sz w:val="24"/>
          <w:szCs w:val="24"/>
          <w:lang w:val="ru-RU"/>
        </w:rPr>
        <w:t xml:space="preserve">неоднократно </w:t>
      </w:r>
      <w:r w:rsidR="00DE1058" w:rsidRPr="00F97947">
        <w:rPr>
          <w:rFonts w:ascii="Times New Roman" w:hAnsi="Times New Roman" w:cs="Times New Roman"/>
          <w:sz w:val="24"/>
          <w:szCs w:val="24"/>
          <w:lang w:val="ru-RU"/>
        </w:rPr>
        <w:t>леченные зубочелюстные системы, то заметим, что двусторонне</w:t>
      </w:r>
      <w:r w:rsidR="001B0EFD" w:rsidRPr="00F97947">
        <w:rPr>
          <w:rFonts w:ascii="Times New Roman" w:hAnsi="Times New Roman" w:cs="Times New Roman"/>
          <w:sz w:val="24"/>
          <w:szCs w:val="24"/>
          <w:lang w:val="ru-RU"/>
        </w:rPr>
        <w:t>е</w:t>
      </w:r>
      <w:r w:rsidR="00DE1058" w:rsidRPr="00F97947">
        <w:rPr>
          <w:rFonts w:ascii="Times New Roman" w:hAnsi="Times New Roman" w:cs="Times New Roman"/>
          <w:sz w:val="24"/>
          <w:szCs w:val="24"/>
          <w:lang w:val="ru-RU"/>
        </w:rPr>
        <w:t xml:space="preserve"> жевание вряд ли осуществимо.</w:t>
      </w:r>
      <w:r w:rsidR="001B0EFD" w:rsidRPr="00F97947">
        <w:rPr>
          <w:rFonts w:ascii="Times New Roman" w:hAnsi="Times New Roman" w:cs="Times New Roman"/>
          <w:sz w:val="24"/>
          <w:szCs w:val="24"/>
          <w:lang w:val="ru-RU"/>
        </w:rPr>
        <w:t xml:space="preserve"> Многие пациенты страдают от одностороннего удлинения зубов, приводящего к передней или односторонней модели жевания. Это означает, что челюсти не могут свободно двигаться при жевании; если провести аналогию с конечностями, то в данном случае мы имеем дело </w:t>
      </w:r>
      <w:r w:rsidR="005672ED" w:rsidRPr="00F97947">
        <w:rPr>
          <w:rFonts w:ascii="Times New Roman" w:hAnsi="Times New Roman" w:cs="Times New Roman"/>
          <w:sz w:val="24"/>
          <w:szCs w:val="24"/>
          <w:lang w:val="ru-RU"/>
        </w:rPr>
        <w:t xml:space="preserve">с </w:t>
      </w:r>
      <w:r w:rsidR="001B0EFD" w:rsidRPr="00F97947">
        <w:rPr>
          <w:rFonts w:ascii="Times New Roman" w:hAnsi="Times New Roman" w:cs="Times New Roman"/>
          <w:sz w:val="24"/>
          <w:szCs w:val="24"/>
          <w:lang w:val="ru-RU"/>
        </w:rPr>
        <w:t>«ограниченными</w:t>
      </w:r>
      <w:r w:rsidR="005672ED" w:rsidRPr="00F97947">
        <w:rPr>
          <w:rFonts w:ascii="Times New Roman" w:hAnsi="Times New Roman" w:cs="Times New Roman"/>
          <w:sz w:val="24"/>
          <w:szCs w:val="24"/>
          <w:lang w:val="ru-RU"/>
        </w:rPr>
        <w:t xml:space="preserve"> в движениях</w:t>
      </w:r>
      <w:r w:rsidR="00344799" w:rsidRPr="00F97947">
        <w:rPr>
          <w:rFonts w:ascii="Times New Roman" w:hAnsi="Times New Roman" w:cs="Times New Roman"/>
          <w:sz w:val="24"/>
          <w:szCs w:val="24"/>
          <w:lang w:val="ru-RU"/>
        </w:rPr>
        <w:t>» или даже с «неполноценными</w:t>
      </w:r>
      <w:r w:rsidR="001B0EFD" w:rsidRPr="00F97947">
        <w:rPr>
          <w:rFonts w:ascii="Times New Roman" w:hAnsi="Times New Roman" w:cs="Times New Roman"/>
          <w:sz w:val="24"/>
          <w:szCs w:val="24"/>
          <w:lang w:val="ru-RU"/>
        </w:rPr>
        <w:t xml:space="preserve">» пациентами. Мы рассматриваем невозможность двустороннего неограниченного жевания в качестве показания к удалению </w:t>
      </w:r>
      <w:r w:rsidR="00482EC0" w:rsidRPr="00F97947">
        <w:rPr>
          <w:rFonts w:ascii="Times New Roman" w:hAnsi="Times New Roman" w:cs="Times New Roman"/>
          <w:sz w:val="24"/>
          <w:szCs w:val="24"/>
          <w:lang w:val="ru-RU"/>
        </w:rPr>
        <w:t>препятствующих этому зубов и сегментов кости, что даст возможность начать восстановление нормальной жевательной функции. Нет смысла «сохранять» зубы в ненормальном положении, даже если они «здоровые».</w:t>
      </w:r>
    </w:p>
    <w:p w14:paraId="2BCE07E9" w14:textId="525010A6" w:rsidR="007137E5" w:rsidRPr="00F97947" w:rsidRDefault="00482EC0"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b/>
          <w:sz w:val="24"/>
          <w:szCs w:val="24"/>
          <w:lang w:val="ru-RU"/>
        </w:rPr>
        <w:t>Полная неограниченная функция жевательной системы является основной целью лечения вне зависимости от того, реализуется ли она с помощью зубов или имплант</w:t>
      </w:r>
      <w:r w:rsidR="00344799" w:rsidRPr="00F97947">
        <w:rPr>
          <w:rFonts w:ascii="Times New Roman" w:hAnsi="Times New Roman" w:cs="Times New Roman"/>
          <w:b/>
          <w:sz w:val="24"/>
          <w:szCs w:val="24"/>
          <w:lang w:val="ru-RU"/>
        </w:rPr>
        <w:t>ат</w:t>
      </w:r>
      <w:r w:rsidRPr="00F97947">
        <w:rPr>
          <w:rFonts w:ascii="Times New Roman" w:hAnsi="Times New Roman" w:cs="Times New Roman"/>
          <w:b/>
          <w:sz w:val="24"/>
          <w:szCs w:val="24"/>
          <w:lang w:val="ru-RU"/>
        </w:rPr>
        <w:t>ов.</w:t>
      </w:r>
      <w:r w:rsidRPr="00F97947">
        <w:rPr>
          <w:rFonts w:ascii="Times New Roman" w:hAnsi="Times New Roman" w:cs="Times New Roman"/>
          <w:sz w:val="24"/>
          <w:szCs w:val="24"/>
          <w:lang w:val="ru-RU"/>
        </w:rPr>
        <w:t xml:space="preserve"> Сегодня мы можем выбирать, с чем мы хотим работать. «Естественные зубы» с учетом их недостатков, их подверженности болезням, вероятности их потери (особенно в преклонном возрасте), конечно же, не являются предпочтительным вариантом для стабильных окклюзионных и жевательных поверхностей.</w:t>
      </w:r>
    </w:p>
    <w:p w14:paraId="1A124033" w14:textId="698EA6AB" w:rsidR="00482EC0" w:rsidRPr="00F97947" w:rsidRDefault="004E4EDC" w:rsidP="00F97947">
      <w:pPr>
        <w:spacing w:before="0" w:after="0"/>
        <w:ind w:firstLine="426"/>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Существует широкий спектр съемных протезов, включая протезы, для </w:t>
      </w:r>
      <w:r w:rsidR="00055F86" w:rsidRPr="00F97947">
        <w:rPr>
          <w:rFonts w:ascii="Times New Roman" w:hAnsi="Times New Roman" w:cs="Times New Roman"/>
          <w:sz w:val="24"/>
          <w:szCs w:val="24"/>
          <w:lang w:val="ru-RU"/>
        </w:rPr>
        <w:t>фиксации</w:t>
      </w:r>
      <w:r w:rsidRPr="00F97947">
        <w:rPr>
          <w:rFonts w:ascii="Times New Roman" w:hAnsi="Times New Roman" w:cs="Times New Roman"/>
          <w:sz w:val="24"/>
          <w:szCs w:val="24"/>
          <w:lang w:val="ru-RU"/>
        </w:rPr>
        <w:t xml:space="preserve"> которых на зубах используются телеско</w:t>
      </w:r>
      <w:r w:rsidR="00055F86" w:rsidRPr="00F97947">
        <w:rPr>
          <w:rFonts w:ascii="Times New Roman" w:hAnsi="Times New Roman" w:cs="Times New Roman"/>
          <w:sz w:val="24"/>
          <w:szCs w:val="24"/>
          <w:lang w:val="ru-RU"/>
        </w:rPr>
        <w:t>пические конструкции</w:t>
      </w:r>
      <w:r w:rsidR="00434DBE" w:rsidRPr="00F97947">
        <w:rPr>
          <w:rFonts w:ascii="Times New Roman" w:hAnsi="Times New Roman" w:cs="Times New Roman"/>
          <w:sz w:val="24"/>
          <w:szCs w:val="24"/>
          <w:lang w:val="ru-RU"/>
        </w:rPr>
        <w:t>, конусные коронки, кламмеры.</w:t>
      </w:r>
      <w:r w:rsidRPr="00F97947">
        <w:rPr>
          <w:rFonts w:ascii="Times New Roman" w:hAnsi="Times New Roman" w:cs="Times New Roman"/>
          <w:sz w:val="24"/>
          <w:szCs w:val="24"/>
          <w:lang w:val="ru-RU"/>
        </w:rPr>
        <w:t xml:space="preserve"> Стоимость изготовления подобных устройств в зуботехнической лаборатории, как правило, выше стоимости </w:t>
      </w:r>
      <w:r w:rsidR="00AF1BFF" w:rsidRPr="00F97947">
        <w:rPr>
          <w:rFonts w:ascii="Times New Roman" w:hAnsi="Times New Roman" w:cs="Times New Roman"/>
          <w:sz w:val="24"/>
          <w:szCs w:val="24"/>
          <w:lang w:val="ru-RU"/>
        </w:rPr>
        <w:t xml:space="preserve">изготовления </w:t>
      </w:r>
      <w:r w:rsidR="00344799" w:rsidRPr="00F97947">
        <w:rPr>
          <w:rFonts w:ascii="Times New Roman" w:hAnsi="Times New Roman" w:cs="Times New Roman"/>
          <w:sz w:val="24"/>
          <w:szCs w:val="24"/>
          <w:lang w:val="ru-RU"/>
        </w:rPr>
        <w:t>металлокомпозитной конструкции</w:t>
      </w:r>
      <w:r w:rsidRPr="00F97947">
        <w:rPr>
          <w:rFonts w:ascii="Times New Roman" w:hAnsi="Times New Roman" w:cs="Times New Roman"/>
          <w:sz w:val="24"/>
          <w:szCs w:val="24"/>
          <w:lang w:val="ru-RU"/>
        </w:rPr>
        <w:t>.</w:t>
      </w:r>
      <w:r w:rsidR="00EE120B" w:rsidRPr="00F97947">
        <w:rPr>
          <w:rFonts w:ascii="Times New Roman" w:hAnsi="Times New Roman" w:cs="Times New Roman"/>
          <w:sz w:val="24"/>
          <w:szCs w:val="24"/>
          <w:lang w:val="ru-RU"/>
        </w:rPr>
        <w:t xml:space="preserve"> В</w:t>
      </w:r>
      <w:r w:rsidRPr="00F97947">
        <w:rPr>
          <w:rFonts w:ascii="Times New Roman" w:hAnsi="Times New Roman" w:cs="Times New Roman"/>
          <w:sz w:val="24"/>
          <w:szCs w:val="24"/>
          <w:lang w:val="ru-RU"/>
        </w:rPr>
        <w:t xml:space="preserve">ремя в кресле при реконструкции обеих челюстей включает время на хирургию (45 минут на челюсть) и время </w:t>
      </w:r>
      <w:r w:rsidR="00344799" w:rsidRPr="00F97947">
        <w:rPr>
          <w:rFonts w:ascii="Times New Roman" w:hAnsi="Times New Roman" w:cs="Times New Roman"/>
          <w:sz w:val="24"/>
          <w:szCs w:val="24"/>
          <w:lang w:val="ru-RU"/>
        </w:rPr>
        <w:t xml:space="preserve">на </w:t>
      </w:r>
      <w:r w:rsidRPr="00F97947">
        <w:rPr>
          <w:rFonts w:ascii="Times New Roman" w:hAnsi="Times New Roman" w:cs="Times New Roman"/>
          <w:sz w:val="24"/>
          <w:szCs w:val="24"/>
          <w:lang w:val="ru-RU"/>
        </w:rPr>
        <w:t>этапы ортопедического лечения (2,5 часа на случай).</w:t>
      </w:r>
      <w:r w:rsidR="00AF1BFF" w:rsidRPr="00F97947">
        <w:rPr>
          <w:rFonts w:ascii="Times New Roman" w:hAnsi="Times New Roman" w:cs="Times New Roman"/>
          <w:sz w:val="24"/>
          <w:szCs w:val="24"/>
          <w:lang w:val="ru-RU"/>
        </w:rPr>
        <w:t xml:space="preserve"> Таким образом, мы утверждаем, что наш метод терапии эффективен и требует весьма ограниченного времени в кресле. Это одна из причин, почему проводимое нами лечение дешевле любого другого стоматологического лечения, за исключением установки съемных зубных протезов </w:t>
      </w:r>
      <w:r w:rsidR="00434DBE" w:rsidRPr="00F97947">
        <w:rPr>
          <w:rFonts w:ascii="Times New Roman" w:hAnsi="Times New Roman" w:cs="Times New Roman"/>
          <w:sz w:val="24"/>
          <w:szCs w:val="24"/>
          <w:lang w:val="ru-RU"/>
        </w:rPr>
        <w:t>на кламмерах.</w:t>
      </w:r>
    </w:p>
    <w:p w14:paraId="4935B41A" w14:textId="5CEDEBAC" w:rsidR="00482EC0" w:rsidRPr="00F97947" w:rsidRDefault="00AF1BFF" w:rsidP="00F97947">
      <w:pPr>
        <w:spacing w:before="0" w:after="0"/>
        <w:ind w:firstLine="426"/>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Данное лечение позволяет просто и эффективно оказать помощь пациентам, которые сразу после удаления собственных пр</w:t>
      </w:r>
      <w:r w:rsidR="00344799" w:rsidRPr="00F97947">
        <w:rPr>
          <w:rFonts w:ascii="Times New Roman" w:hAnsi="Times New Roman" w:cs="Times New Roman"/>
          <w:sz w:val="24"/>
          <w:szCs w:val="24"/>
          <w:lang w:val="ru-RU"/>
        </w:rPr>
        <w:t xml:space="preserve">облемных зубов получают зубы, </w:t>
      </w:r>
      <w:r w:rsidRPr="00F97947">
        <w:rPr>
          <w:rFonts w:ascii="Times New Roman" w:hAnsi="Times New Roman" w:cs="Times New Roman"/>
          <w:sz w:val="24"/>
          <w:szCs w:val="24"/>
          <w:lang w:val="ru-RU"/>
        </w:rPr>
        <w:t>фиксированные на импланта</w:t>
      </w:r>
      <w:r w:rsidR="00344799" w:rsidRPr="00F97947">
        <w:rPr>
          <w:rFonts w:ascii="Times New Roman" w:hAnsi="Times New Roman" w:cs="Times New Roman"/>
          <w:sz w:val="24"/>
          <w:szCs w:val="24"/>
          <w:lang w:val="ru-RU"/>
        </w:rPr>
        <w:t>та</w:t>
      </w:r>
      <w:r w:rsidRPr="00F97947">
        <w:rPr>
          <w:rFonts w:ascii="Times New Roman" w:hAnsi="Times New Roman" w:cs="Times New Roman"/>
          <w:sz w:val="24"/>
          <w:szCs w:val="24"/>
          <w:lang w:val="ru-RU"/>
        </w:rPr>
        <w:t xml:space="preserve">х. </w:t>
      </w:r>
      <w:r w:rsidR="008C17D2" w:rsidRPr="00F97947">
        <w:rPr>
          <w:rFonts w:ascii="Times New Roman" w:hAnsi="Times New Roman" w:cs="Times New Roman"/>
          <w:sz w:val="24"/>
          <w:szCs w:val="24"/>
          <w:lang w:val="ru-RU"/>
        </w:rPr>
        <w:t>Б</w:t>
      </w:r>
      <w:r w:rsidRPr="00F97947">
        <w:rPr>
          <w:rFonts w:ascii="Times New Roman" w:hAnsi="Times New Roman" w:cs="Times New Roman"/>
          <w:sz w:val="24"/>
          <w:szCs w:val="24"/>
          <w:lang w:val="ru-RU"/>
        </w:rPr>
        <w:t>е</w:t>
      </w:r>
      <w:r w:rsidR="008C17D2" w:rsidRPr="00F97947">
        <w:rPr>
          <w:rFonts w:ascii="Times New Roman" w:hAnsi="Times New Roman" w:cs="Times New Roman"/>
          <w:sz w:val="24"/>
          <w:szCs w:val="24"/>
          <w:lang w:val="ru-RU"/>
        </w:rPr>
        <w:t>з</w:t>
      </w:r>
      <w:r w:rsidRPr="00F97947">
        <w:rPr>
          <w:rFonts w:ascii="Times New Roman" w:hAnsi="Times New Roman" w:cs="Times New Roman"/>
          <w:sz w:val="24"/>
          <w:szCs w:val="24"/>
          <w:lang w:val="ru-RU"/>
        </w:rPr>
        <w:t xml:space="preserve"> имплант</w:t>
      </w:r>
      <w:r w:rsidR="00344799" w:rsidRPr="00F97947">
        <w:rPr>
          <w:rFonts w:ascii="Times New Roman" w:hAnsi="Times New Roman" w:cs="Times New Roman"/>
          <w:sz w:val="24"/>
          <w:szCs w:val="24"/>
          <w:lang w:val="ru-RU"/>
        </w:rPr>
        <w:t>ат</w:t>
      </w:r>
      <w:r w:rsidRPr="00F97947">
        <w:rPr>
          <w:rFonts w:ascii="Times New Roman" w:hAnsi="Times New Roman" w:cs="Times New Roman"/>
          <w:sz w:val="24"/>
          <w:szCs w:val="24"/>
          <w:lang w:val="ru-RU"/>
        </w:rPr>
        <w:t>о</w:t>
      </w:r>
      <w:r w:rsidR="008C17D2" w:rsidRPr="00F97947">
        <w:rPr>
          <w:rFonts w:ascii="Times New Roman" w:hAnsi="Times New Roman" w:cs="Times New Roman"/>
          <w:sz w:val="24"/>
          <w:szCs w:val="24"/>
          <w:lang w:val="ru-RU"/>
        </w:rPr>
        <w:t>в</w:t>
      </w:r>
      <w:r w:rsidRPr="00F97947">
        <w:rPr>
          <w:rFonts w:ascii="Times New Roman" w:hAnsi="Times New Roman" w:cs="Times New Roman"/>
          <w:sz w:val="24"/>
          <w:szCs w:val="24"/>
          <w:lang w:val="ru-RU"/>
        </w:rPr>
        <w:t xml:space="preserve"> </w:t>
      </w:r>
      <w:r w:rsidR="008C17D2" w:rsidRPr="00F97947">
        <w:rPr>
          <w:rFonts w:ascii="Times New Roman" w:hAnsi="Times New Roman" w:cs="Times New Roman"/>
          <w:sz w:val="24"/>
          <w:szCs w:val="24"/>
          <w:lang w:val="ru-RU"/>
        </w:rPr>
        <w:t>з</w:t>
      </w:r>
      <w:r w:rsidRPr="00F97947">
        <w:rPr>
          <w:rFonts w:ascii="Times New Roman" w:hAnsi="Times New Roman" w:cs="Times New Roman"/>
          <w:sz w:val="24"/>
          <w:szCs w:val="24"/>
          <w:lang w:val="ru-RU"/>
        </w:rPr>
        <w:t>убочелюстные системы многих пациентов в возрасте от 40 до 60 лет просто не могут быть восстановлены для получения минимально необходимого количества зубов в каждой челюсти</w:t>
      </w:r>
      <w:r w:rsidR="008C17D2" w:rsidRPr="00F97947">
        <w:rPr>
          <w:rFonts w:ascii="Times New Roman" w:hAnsi="Times New Roman" w:cs="Times New Roman"/>
          <w:sz w:val="24"/>
          <w:szCs w:val="24"/>
          <w:lang w:val="ru-RU"/>
        </w:rPr>
        <w:t>. По нашему мнению, 6 зубов на каждой стороне челюсти является приемлемым количеством, обеспечивающим ста</w:t>
      </w:r>
      <w:r w:rsidR="00344799" w:rsidRPr="00F97947">
        <w:rPr>
          <w:rFonts w:ascii="Times New Roman" w:hAnsi="Times New Roman" w:cs="Times New Roman"/>
          <w:sz w:val="24"/>
          <w:szCs w:val="24"/>
          <w:lang w:val="ru-RU"/>
        </w:rPr>
        <w:t>бильность суставов и достаточную поверхность</w:t>
      </w:r>
      <w:r w:rsidR="008C17D2" w:rsidRPr="00F97947">
        <w:rPr>
          <w:rFonts w:ascii="Times New Roman" w:hAnsi="Times New Roman" w:cs="Times New Roman"/>
          <w:sz w:val="24"/>
          <w:szCs w:val="24"/>
          <w:lang w:val="ru-RU"/>
        </w:rPr>
        <w:t xml:space="preserve"> для жевания.</w:t>
      </w:r>
    </w:p>
    <w:p w14:paraId="4C9677A8" w14:textId="19AE9E1A" w:rsidR="007137E5" w:rsidRPr="00F97947" w:rsidRDefault="008C17D2" w:rsidP="006C796D">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lastRenderedPageBreak/>
        <w:t>Традиционная стоматологическая имплантология столкнулась с трудностями, поскольку в 90 г</w:t>
      </w:r>
      <w:r w:rsidR="006C796D">
        <w:rPr>
          <w:rFonts w:ascii="Times New Roman" w:hAnsi="Times New Roman" w:cs="Times New Roman"/>
          <w:sz w:val="24"/>
          <w:szCs w:val="24"/>
          <w:lang w:val="ru-RU"/>
        </w:rPr>
        <w:t>г.</w:t>
      </w:r>
      <w:r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rPr>
        <w:t>XX</w:t>
      </w:r>
      <w:r w:rsidR="00A13CAB">
        <w:rPr>
          <w:rFonts w:ascii="Times New Roman" w:hAnsi="Times New Roman" w:cs="Times New Roman"/>
          <w:sz w:val="24"/>
          <w:szCs w:val="24"/>
          <w:lang w:val="ru-RU"/>
        </w:rPr>
        <w:t xml:space="preserve"> в</w:t>
      </w:r>
      <w:r w:rsidR="006C796D">
        <w:rPr>
          <w:rFonts w:ascii="Times New Roman" w:hAnsi="Times New Roman" w:cs="Times New Roman"/>
          <w:sz w:val="24"/>
          <w:szCs w:val="24"/>
          <w:lang w:val="ru-RU"/>
        </w:rPr>
        <w:t>.</w:t>
      </w:r>
      <w:r w:rsidR="00A13CAB">
        <w:rPr>
          <w:rFonts w:ascii="Times New Roman" w:hAnsi="Times New Roman" w:cs="Times New Roman"/>
          <w:sz w:val="24"/>
          <w:szCs w:val="24"/>
          <w:lang w:val="ru-RU"/>
        </w:rPr>
        <w:t xml:space="preserve"> и в </w:t>
      </w:r>
      <w:r w:rsidRPr="00F97947">
        <w:rPr>
          <w:rFonts w:ascii="Times New Roman" w:hAnsi="Times New Roman" w:cs="Times New Roman"/>
          <w:sz w:val="24"/>
          <w:szCs w:val="24"/>
          <w:lang w:val="ru-RU"/>
        </w:rPr>
        <w:t xml:space="preserve">первые 2 декады </w:t>
      </w:r>
      <w:r w:rsidRPr="00F97947">
        <w:rPr>
          <w:rFonts w:ascii="Times New Roman" w:hAnsi="Times New Roman" w:cs="Times New Roman"/>
          <w:sz w:val="24"/>
          <w:szCs w:val="24"/>
        </w:rPr>
        <w:t>XXI</w:t>
      </w:r>
      <w:r w:rsidRPr="00F97947">
        <w:rPr>
          <w:rFonts w:ascii="Times New Roman" w:hAnsi="Times New Roman" w:cs="Times New Roman"/>
          <w:sz w:val="24"/>
          <w:szCs w:val="24"/>
          <w:lang w:val="ru-RU"/>
        </w:rPr>
        <w:t xml:space="preserve"> в</w:t>
      </w:r>
      <w:r w:rsidR="006C796D">
        <w:rPr>
          <w:rFonts w:ascii="Times New Roman" w:hAnsi="Times New Roman" w:cs="Times New Roman"/>
          <w:sz w:val="24"/>
          <w:szCs w:val="24"/>
          <w:lang w:val="ru-RU"/>
        </w:rPr>
        <w:t>.</w:t>
      </w:r>
      <w:r w:rsidRPr="00F97947">
        <w:rPr>
          <w:rFonts w:ascii="Times New Roman" w:hAnsi="Times New Roman" w:cs="Times New Roman"/>
          <w:sz w:val="24"/>
          <w:szCs w:val="24"/>
          <w:lang w:val="ru-RU"/>
        </w:rPr>
        <w:t xml:space="preserve"> был вне</w:t>
      </w:r>
      <w:r w:rsidR="00E95534" w:rsidRPr="00F97947">
        <w:rPr>
          <w:rFonts w:ascii="Times New Roman" w:hAnsi="Times New Roman" w:cs="Times New Roman"/>
          <w:sz w:val="24"/>
          <w:szCs w:val="24"/>
          <w:lang w:val="ru-RU"/>
        </w:rPr>
        <w:t>дрен ряд неосуществимых догмат</w:t>
      </w:r>
      <w:r w:rsidRPr="00F97947">
        <w:rPr>
          <w:rFonts w:ascii="Times New Roman" w:hAnsi="Times New Roman" w:cs="Times New Roman"/>
          <w:sz w:val="24"/>
          <w:szCs w:val="24"/>
          <w:lang w:val="ru-RU"/>
        </w:rPr>
        <w:t xml:space="preserve">, таких </w:t>
      </w:r>
      <w:r w:rsidR="00344799" w:rsidRPr="00F97947">
        <w:rPr>
          <w:rFonts w:ascii="Times New Roman" w:hAnsi="Times New Roman" w:cs="Times New Roman"/>
          <w:sz w:val="24"/>
          <w:szCs w:val="24"/>
          <w:lang w:val="ru-RU"/>
        </w:rPr>
        <w:t xml:space="preserve">как </w:t>
      </w:r>
      <w:r w:rsidRPr="00F97947">
        <w:rPr>
          <w:rFonts w:ascii="Times New Roman" w:hAnsi="Times New Roman" w:cs="Times New Roman"/>
          <w:sz w:val="24"/>
          <w:szCs w:val="24"/>
          <w:lang w:val="ru-RU"/>
        </w:rPr>
        <w:t>«устан</w:t>
      </w:r>
      <w:r w:rsidR="003B2001" w:rsidRPr="00F97947">
        <w:rPr>
          <w:rFonts w:ascii="Times New Roman" w:hAnsi="Times New Roman" w:cs="Times New Roman"/>
          <w:sz w:val="24"/>
          <w:szCs w:val="24"/>
          <w:lang w:val="ru-RU"/>
        </w:rPr>
        <w:t>о</w:t>
      </w:r>
      <w:r w:rsidRPr="00F97947">
        <w:rPr>
          <w:rFonts w:ascii="Times New Roman" w:hAnsi="Times New Roman" w:cs="Times New Roman"/>
          <w:sz w:val="24"/>
          <w:szCs w:val="24"/>
          <w:lang w:val="ru-RU"/>
        </w:rPr>
        <w:t>в</w:t>
      </w:r>
      <w:r w:rsidR="003B2001" w:rsidRPr="00F97947">
        <w:rPr>
          <w:rFonts w:ascii="Times New Roman" w:hAnsi="Times New Roman" w:cs="Times New Roman"/>
          <w:sz w:val="24"/>
          <w:szCs w:val="24"/>
          <w:lang w:val="ru-RU"/>
        </w:rPr>
        <w:t>ка</w:t>
      </w:r>
      <w:r w:rsidRPr="00F97947">
        <w:rPr>
          <w:rFonts w:ascii="Times New Roman" w:hAnsi="Times New Roman" w:cs="Times New Roman"/>
          <w:sz w:val="24"/>
          <w:szCs w:val="24"/>
          <w:lang w:val="ru-RU"/>
        </w:rPr>
        <w:t xml:space="preserve"> имплан</w:t>
      </w:r>
      <w:r w:rsidR="00344799" w:rsidRPr="00F97947">
        <w:rPr>
          <w:rFonts w:ascii="Times New Roman" w:hAnsi="Times New Roman" w:cs="Times New Roman"/>
          <w:sz w:val="24"/>
          <w:szCs w:val="24"/>
          <w:lang w:val="ru-RU"/>
        </w:rPr>
        <w:t>та</w:t>
      </w:r>
      <w:r w:rsidRPr="00F97947">
        <w:rPr>
          <w:rFonts w:ascii="Times New Roman" w:hAnsi="Times New Roman" w:cs="Times New Roman"/>
          <w:sz w:val="24"/>
          <w:szCs w:val="24"/>
          <w:lang w:val="ru-RU"/>
        </w:rPr>
        <w:t>т</w:t>
      </w:r>
      <w:r w:rsidR="003B2001" w:rsidRPr="00F97947">
        <w:rPr>
          <w:rFonts w:ascii="Times New Roman" w:hAnsi="Times New Roman" w:cs="Times New Roman"/>
          <w:sz w:val="24"/>
          <w:szCs w:val="24"/>
          <w:lang w:val="ru-RU"/>
        </w:rPr>
        <w:t>а</w:t>
      </w:r>
      <w:r w:rsidRPr="00F97947">
        <w:rPr>
          <w:rFonts w:ascii="Times New Roman" w:hAnsi="Times New Roman" w:cs="Times New Roman"/>
          <w:sz w:val="24"/>
          <w:szCs w:val="24"/>
          <w:lang w:val="ru-RU"/>
        </w:rPr>
        <w:t xml:space="preserve"> в ортопедически требуемо</w:t>
      </w:r>
      <w:r w:rsidR="003B2001" w:rsidRPr="00F97947">
        <w:rPr>
          <w:rFonts w:ascii="Times New Roman" w:hAnsi="Times New Roman" w:cs="Times New Roman"/>
          <w:sz w:val="24"/>
          <w:szCs w:val="24"/>
          <w:lang w:val="ru-RU"/>
        </w:rPr>
        <w:t>м</w:t>
      </w:r>
      <w:r w:rsidRPr="00F97947">
        <w:rPr>
          <w:rFonts w:ascii="Times New Roman" w:hAnsi="Times New Roman" w:cs="Times New Roman"/>
          <w:sz w:val="24"/>
          <w:szCs w:val="24"/>
          <w:lang w:val="ru-RU"/>
        </w:rPr>
        <w:t xml:space="preserve"> положени</w:t>
      </w:r>
      <w:r w:rsidR="003B2001" w:rsidRPr="00F97947">
        <w:rPr>
          <w:rFonts w:ascii="Times New Roman" w:hAnsi="Times New Roman" w:cs="Times New Roman"/>
          <w:sz w:val="24"/>
          <w:szCs w:val="24"/>
          <w:lang w:val="ru-RU"/>
        </w:rPr>
        <w:t>и</w:t>
      </w:r>
      <w:r w:rsidRPr="00F97947">
        <w:rPr>
          <w:rFonts w:ascii="Times New Roman" w:hAnsi="Times New Roman" w:cs="Times New Roman"/>
          <w:sz w:val="24"/>
          <w:szCs w:val="24"/>
          <w:lang w:val="ru-RU"/>
        </w:rPr>
        <w:t>» и</w:t>
      </w:r>
      <w:r w:rsidR="003B2001" w:rsidRPr="00F97947">
        <w:rPr>
          <w:rFonts w:ascii="Times New Roman" w:hAnsi="Times New Roman" w:cs="Times New Roman"/>
          <w:sz w:val="24"/>
          <w:szCs w:val="24"/>
          <w:lang w:val="ru-RU"/>
        </w:rPr>
        <w:t xml:space="preserve"> «понятие </w:t>
      </w:r>
      <w:r w:rsidR="00E95534" w:rsidRPr="00F97947">
        <w:rPr>
          <w:rFonts w:ascii="Times New Roman" w:hAnsi="Times New Roman" w:cs="Times New Roman"/>
          <w:sz w:val="24"/>
          <w:szCs w:val="24"/>
          <w:lang w:val="ru-RU"/>
        </w:rPr>
        <w:t>профиля прорезывания</w:t>
      </w:r>
      <w:r w:rsidR="003B2001" w:rsidRPr="00F97947">
        <w:rPr>
          <w:rFonts w:ascii="Times New Roman" w:hAnsi="Times New Roman" w:cs="Times New Roman"/>
          <w:sz w:val="24"/>
          <w:szCs w:val="24"/>
          <w:lang w:val="ru-RU"/>
        </w:rPr>
        <w:t>»</w:t>
      </w:r>
      <w:r w:rsidR="006C796D">
        <w:rPr>
          <w:rFonts w:ascii="Times New Roman" w:hAnsi="Times New Roman" w:cs="Times New Roman"/>
          <w:sz w:val="24"/>
          <w:szCs w:val="24"/>
          <w:lang w:val="ru-RU"/>
        </w:rPr>
        <w:t>.</w:t>
      </w:r>
      <w:r w:rsidR="003B2001" w:rsidRPr="00F97947">
        <w:rPr>
          <w:rFonts w:ascii="Times New Roman" w:hAnsi="Times New Roman" w:cs="Times New Roman"/>
          <w:sz w:val="24"/>
          <w:szCs w:val="24"/>
          <w:lang w:val="ru-RU"/>
        </w:rPr>
        <w:t xml:space="preserve"> Данные идеи увели профессию в неверном направлении, пос</w:t>
      </w:r>
      <w:r w:rsidR="00344799" w:rsidRPr="00F97947">
        <w:rPr>
          <w:rFonts w:ascii="Times New Roman" w:hAnsi="Times New Roman" w:cs="Times New Roman"/>
          <w:sz w:val="24"/>
          <w:szCs w:val="24"/>
          <w:lang w:val="ru-RU"/>
        </w:rPr>
        <w:t>кольку, согласно им, требовалось наращивание</w:t>
      </w:r>
      <w:r w:rsidR="003B2001" w:rsidRPr="00F97947">
        <w:rPr>
          <w:rFonts w:ascii="Times New Roman" w:hAnsi="Times New Roman" w:cs="Times New Roman"/>
          <w:sz w:val="24"/>
          <w:szCs w:val="24"/>
          <w:lang w:val="ru-RU"/>
        </w:rPr>
        <w:t xml:space="preserve"> костной ткани, в связи с чем пациенты вынуждены были проходить </w:t>
      </w:r>
      <w:r w:rsidR="006C796D">
        <w:rPr>
          <w:rFonts w:ascii="Times New Roman" w:hAnsi="Times New Roman" w:cs="Times New Roman"/>
          <w:sz w:val="24"/>
          <w:szCs w:val="24"/>
          <w:lang w:val="ru-RU"/>
        </w:rPr>
        <w:t>тяжелые, часто длившиеся годами</w:t>
      </w:r>
      <w:r w:rsidR="003B2001" w:rsidRPr="00F97947">
        <w:rPr>
          <w:rFonts w:ascii="Times New Roman" w:hAnsi="Times New Roman" w:cs="Times New Roman"/>
          <w:sz w:val="24"/>
          <w:szCs w:val="24"/>
          <w:lang w:val="ru-RU"/>
        </w:rPr>
        <w:t xml:space="preserve"> курсы лечения.</w:t>
      </w:r>
    </w:p>
    <w:p w14:paraId="437949E3" w14:textId="53F26626" w:rsidR="003B2001" w:rsidRPr="00F97947" w:rsidRDefault="009F6B58"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Технология </w:t>
      </w:r>
      <w:r w:rsidR="00353D0F" w:rsidRPr="00F97947">
        <w:rPr>
          <w:rFonts w:ascii="Times New Roman" w:hAnsi="Times New Roman" w:cs="Times New Roman"/>
          <w:sz w:val="24"/>
          <w:szCs w:val="24"/>
        </w:rPr>
        <w:t>Strategic</w:t>
      </w:r>
      <w:r w:rsidR="00353D0F" w:rsidRPr="00F97947">
        <w:rPr>
          <w:rFonts w:ascii="Times New Roman" w:hAnsi="Times New Roman" w:cs="Times New Roman"/>
          <w:sz w:val="24"/>
          <w:szCs w:val="24"/>
          <w:lang w:val="ru-RU"/>
        </w:rPr>
        <w:t xml:space="preserve"> </w:t>
      </w:r>
      <w:r w:rsidR="00353D0F" w:rsidRPr="00F97947">
        <w:rPr>
          <w:rFonts w:ascii="Times New Roman" w:hAnsi="Times New Roman" w:cs="Times New Roman"/>
          <w:sz w:val="24"/>
          <w:szCs w:val="24"/>
        </w:rPr>
        <w:t>Implant</w:t>
      </w:r>
      <w:r w:rsidR="00353D0F"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lang w:val="ru-RU"/>
        </w:rPr>
        <w:t>нацелена на остеофиксацию передающих усилие частей имплант</w:t>
      </w:r>
      <w:r w:rsidR="00584FBF" w:rsidRPr="00F97947">
        <w:rPr>
          <w:rFonts w:ascii="Times New Roman" w:hAnsi="Times New Roman" w:cs="Times New Roman"/>
          <w:sz w:val="24"/>
          <w:szCs w:val="24"/>
          <w:lang w:val="ru-RU"/>
        </w:rPr>
        <w:t>ат</w:t>
      </w:r>
      <w:r w:rsidRPr="00F97947">
        <w:rPr>
          <w:rFonts w:ascii="Times New Roman" w:hAnsi="Times New Roman" w:cs="Times New Roman"/>
          <w:sz w:val="24"/>
          <w:szCs w:val="24"/>
          <w:lang w:val="ru-RU"/>
        </w:rPr>
        <w:t xml:space="preserve">ов в </w:t>
      </w:r>
      <w:r w:rsidR="00344799" w:rsidRPr="00F97947">
        <w:rPr>
          <w:rFonts w:ascii="Times New Roman" w:hAnsi="Times New Roman" w:cs="Times New Roman"/>
          <w:sz w:val="24"/>
          <w:szCs w:val="24"/>
          <w:lang w:val="ru-RU"/>
        </w:rPr>
        <w:t>кортикальных пластинах</w:t>
      </w:r>
      <w:r w:rsidR="00353D0F"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lang w:val="ru-RU"/>
        </w:rPr>
        <w:t>не дожидаясь</w:t>
      </w:r>
      <w:r w:rsidR="00353D0F"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lang w:val="ru-RU"/>
        </w:rPr>
        <w:t>остеоинтеграции</w:t>
      </w:r>
      <w:r w:rsidR="00353D0F"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lang w:val="ru-RU"/>
        </w:rPr>
        <w:t xml:space="preserve">Данный подход напоминает технологии, используемые в травматологии и ортопедической хирургии. </w:t>
      </w:r>
      <w:r w:rsidR="00C8709F" w:rsidRPr="00F97947">
        <w:rPr>
          <w:rFonts w:ascii="Times New Roman" w:hAnsi="Times New Roman" w:cs="Times New Roman"/>
          <w:sz w:val="24"/>
          <w:szCs w:val="24"/>
          <w:lang w:val="ru-RU"/>
        </w:rPr>
        <w:t>Имплан</w:t>
      </w:r>
      <w:r w:rsidR="00344799" w:rsidRPr="00F97947">
        <w:rPr>
          <w:rFonts w:ascii="Times New Roman" w:hAnsi="Times New Roman" w:cs="Times New Roman"/>
          <w:sz w:val="24"/>
          <w:szCs w:val="24"/>
          <w:lang w:val="ru-RU"/>
        </w:rPr>
        <w:t>таты шинируются</w:t>
      </w:r>
      <w:r w:rsidR="00C8709F" w:rsidRPr="00F97947">
        <w:rPr>
          <w:rFonts w:ascii="Times New Roman" w:hAnsi="Times New Roman" w:cs="Times New Roman"/>
          <w:sz w:val="24"/>
          <w:szCs w:val="24"/>
          <w:lang w:val="ru-RU"/>
        </w:rPr>
        <w:t xml:space="preserve"> </w:t>
      </w:r>
      <w:r w:rsidR="00E92119" w:rsidRPr="00F97947">
        <w:rPr>
          <w:rFonts w:ascii="Times New Roman" w:hAnsi="Times New Roman" w:cs="Times New Roman"/>
          <w:sz w:val="24"/>
          <w:szCs w:val="24"/>
          <w:lang w:val="ru-RU"/>
        </w:rPr>
        <w:t xml:space="preserve">в максимально сжатые сроки </w:t>
      </w:r>
      <w:r w:rsidR="00C8709F" w:rsidRPr="00F97947">
        <w:rPr>
          <w:rFonts w:ascii="Times New Roman" w:hAnsi="Times New Roman" w:cs="Times New Roman"/>
          <w:sz w:val="24"/>
          <w:szCs w:val="24"/>
          <w:lang w:val="ru-RU"/>
        </w:rPr>
        <w:t>протезными изделиями, что создает возможн</w:t>
      </w:r>
      <w:r w:rsidR="0099030A" w:rsidRPr="00F97947">
        <w:rPr>
          <w:rFonts w:ascii="Times New Roman" w:hAnsi="Times New Roman" w:cs="Times New Roman"/>
          <w:sz w:val="24"/>
          <w:szCs w:val="24"/>
          <w:lang w:val="ru-RU"/>
        </w:rPr>
        <w:t>ость немедленной функциональной</w:t>
      </w:r>
      <w:r w:rsidR="00C8709F" w:rsidRPr="00F97947">
        <w:rPr>
          <w:rFonts w:ascii="Times New Roman" w:hAnsi="Times New Roman" w:cs="Times New Roman"/>
          <w:sz w:val="24"/>
          <w:szCs w:val="24"/>
          <w:lang w:val="ru-RU"/>
        </w:rPr>
        <w:t xml:space="preserve"> нагрузки.</w:t>
      </w:r>
    </w:p>
    <w:p w14:paraId="1F146BD9" w14:textId="6047B5B8" w:rsidR="003B2001" w:rsidRPr="00F97947" w:rsidRDefault="00C8709F" w:rsidP="00F97947">
      <w:pPr>
        <w:spacing w:before="0" w:after="0"/>
        <w:ind w:firstLine="567"/>
        <w:jc w:val="both"/>
        <w:rPr>
          <w:rFonts w:ascii="Times New Roman" w:hAnsi="Times New Roman" w:cs="Times New Roman"/>
          <w:sz w:val="24"/>
          <w:szCs w:val="24"/>
          <w:lang w:val="ru-RU"/>
        </w:rPr>
      </w:pPr>
      <w:r w:rsidRPr="00F97947">
        <w:rPr>
          <w:rFonts w:ascii="Times New Roman" w:hAnsi="Times New Roman" w:cs="Times New Roman"/>
          <w:sz w:val="24"/>
          <w:szCs w:val="24"/>
          <w:lang w:val="ru-RU"/>
        </w:rPr>
        <w:t>Вместо создания «</w:t>
      </w:r>
      <w:r w:rsidR="00344799" w:rsidRPr="00F97947">
        <w:rPr>
          <w:rFonts w:ascii="Times New Roman" w:hAnsi="Times New Roman" w:cs="Times New Roman"/>
          <w:sz w:val="24"/>
          <w:szCs w:val="24"/>
          <w:lang w:val="ru-RU"/>
        </w:rPr>
        <w:t>профиля прорезывания</w:t>
      </w:r>
      <w:r w:rsidRPr="00F97947">
        <w:rPr>
          <w:rFonts w:ascii="Times New Roman" w:hAnsi="Times New Roman" w:cs="Times New Roman"/>
          <w:sz w:val="24"/>
          <w:szCs w:val="24"/>
          <w:lang w:val="ru-RU"/>
        </w:rPr>
        <w:t>» производят установку тонких и полированных вертикальных частей имплан</w:t>
      </w:r>
      <w:r w:rsidR="00344799" w:rsidRPr="00F97947">
        <w:rPr>
          <w:rFonts w:ascii="Times New Roman" w:hAnsi="Times New Roman" w:cs="Times New Roman"/>
          <w:sz w:val="24"/>
          <w:szCs w:val="24"/>
          <w:lang w:val="ru-RU"/>
        </w:rPr>
        <w:t>та</w:t>
      </w:r>
      <w:r w:rsidRPr="00F97947">
        <w:rPr>
          <w:rFonts w:ascii="Times New Roman" w:hAnsi="Times New Roman" w:cs="Times New Roman"/>
          <w:sz w:val="24"/>
          <w:szCs w:val="24"/>
          <w:lang w:val="ru-RU"/>
        </w:rPr>
        <w:t>тов (диаметр 2</w:t>
      </w:r>
      <w:r w:rsidR="004174F6" w:rsidRPr="00F97947">
        <w:rPr>
          <w:rFonts w:ascii="Times New Roman" w:hAnsi="Times New Roman" w:cs="Times New Roman"/>
          <w:sz w:val="24"/>
          <w:szCs w:val="24"/>
          <w:lang w:val="ru-RU"/>
        </w:rPr>
        <w:t> мм)</w:t>
      </w:r>
      <w:r w:rsidRPr="00F97947">
        <w:rPr>
          <w:rFonts w:ascii="Times New Roman" w:hAnsi="Times New Roman" w:cs="Times New Roman"/>
          <w:sz w:val="24"/>
          <w:szCs w:val="24"/>
          <w:lang w:val="ru-RU"/>
        </w:rPr>
        <w:t xml:space="preserve"> </w:t>
      </w:r>
      <w:r w:rsidR="004174F6" w:rsidRPr="00F97947">
        <w:rPr>
          <w:rFonts w:ascii="Times New Roman" w:hAnsi="Times New Roman" w:cs="Times New Roman"/>
          <w:sz w:val="24"/>
          <w:szCs w:val="24"/>
          <w:lang w:val="ru-RU"/>
        </w:rPr>
        <w:t xml:space="preserve">«язычно» </w:t>
      </w:r>
      <w:r w:rsidR="00344799" w:rsidRPr="00F97947">
        <w:rPr>
          <w:rFonts w:ascii="Times New Roman" w:hAnsi="Times New Roman" w:cs="Times New Roman"/>
          <w:sz w:val="24"/>
          <w:szCs w:val="24"/>
          <w:lang w:val="ru-RU"/>
        </w:rPr>
        <w:t xml:space="preserve">и «небно», </w:t>
      </w:r>
      <w:r w:rsidR="004174F6" w:rsidRPr="00F97947">
        <w:rPr>
          <w:rFonts w:ascii="Times New Roman" w:hAnsi="Times New Roman" w:cs="Times New Roman"/>
          <w:sz w:val="24"/>
          <w:szCs w:val="24"/>
          <w:lang w:val="ru-RU"/>
        </w:rPr>
        <w:t xml:space="preserve">что дает зубному технику свободу действий для достижения </w:t>
      </w:r>
      <w:r w:rsidR="00584FBF" w:rsidRPr="00F97947">
        <w:rPr>
          <w:rFonts w:ascii="Times New Roman" w:hAnsi="Times New Roman" w:cs="Times New Roman"/>
          <w:sz w:val="24"/>
          <w:szCs w:val="24"/>
          <w:lang w:val="ru-RU"/>
        </w:rPr>
        <w:t xml:space="preserve">хорошего </w:t>
      </w:r>
      <w:r w:rsidR="004174F6" w:rsidRPr="00F97947">
        <w:rPr>
          <w:rFonts w:ascii="Times New Roman" w:hAnsi="Times New Roman" w:cs="Times New Roman"/>
          <w:sz w:val="24"/>
          <w:szCs w:val="24"/>
          <w:lang w:val="ru-RU"/>
        </w:rPr>
        <w:t xml:space="preserve">эстетического результата </w:t>
      </w:r>
      <w:r w:rsidRPr="00F97947">
        <w:rPr>
          <w:rFonts w:ascii="Times New Roman" w:hAnsi="Times New Roman" w:cs="Times New Roman"/>
          <w:sz w:val="24"/>
          <w:szCs w:val="24"/>
          <w:lang w:val="ru-RU"/>
        </w:rPr>
        <w:t>(</w:t>
      </w:r>
      <w:r w:rsidR="005E34AD" w:rsidRPr="00F97947">
        <w:rPr>
          <w:rFonts w:ascii="Times New Roman" w:hAnsi="Times New Roman" w:cs="Times New Roman"/>
          <w:sz w:val="24"/>
          <w:szCs w:val="24"/>
          <w:lang w:val="ru-RU"/>
        </w:rPr>
        <w:t>р</w:t>
      </w:r>
      <w:r w:rsidR="004174F6" w:rsidRPr="00F97947">
        <w:rPr>
          <w:rFonts w:ascii="Times New Roman" w:hAnsi="Times New Roman" w:cs="Times New Roman"/>
          <w:sz w:val="24"/>
          <w:szCs w:val="24"/>
          <w:lang w:val="ru-RU"/>
        </w:rPr>
        <w:t>ис.</w:t>
      </w:r>
      <w:r w:rsidRPr="00F97947">
        <w:rPr>
          <w:rFonts w:ascii="Times New Roman" w:hAnsi="Times New Roman" w:cs="Times New Roman"/>
          <w:sz w:val="24"/>
          <w:szCs w:val="24"/>
          <w:lang w:val="ru-RU"/>
        </w:rPr>
        <w:t xml:space="preserve"> 4</w:t>
      </w:r>
      <w:r w:rsidR="006C796D">
        <w:rPr>
          <w:rFonts w:ascii="Times New Roman" w:hAnsi="Times New Roman" w:cs="Times New Roman"/>
          <w:sz w:val="24"/>
          <w:szCs w:val="24"/>
          <w:lang w:val="ru-RU"/>
        </w:rPr>
        <w:t>–</w:t>
      </w:r>
      <w:r w:rsidRPr="00F97947">
        <w:rPr>
          <w:rFonts w:ascii="Times New Roman" w:hAnsi="Times New Roman" w:cs="Times New Roman"/>
          <w:sz w:val="24"/>
          <w:szCs w:val="24"/>
          <w:lang w:val="ru-RU"/>
        </w:rPr>
        <w:t>6</w:t>
      </w:r>
      <w:r w:rsidR="004174F6" w:rsidRPr="00F97947">
        <w:rPr>
          <w:rFonts w:ascii="Times New Roman" w:hAnsi="Times New Roman" w:cs="Times New Roman"/>
          <w:sz w:val="24"/>
          <w:szCs w:val="24"/>
          <w:lang w:val="ru-RU"/>
        </w:rPr>
        <w:t>)</w:t>
      </w:r>
      <w:r w:rsidRPr="00F97947">
        <w:rPr>
          <w:rFonts w:ascii="Times New Roman" w:hAnsi="Times New Roman" w:cs="Times New Roman"/>
          <w:sz w:val="24"/>
          <w:szCs w:val="24"/>
          <w:lang w:val="ru-RU"/>
        </w:rPr>
        <w:t xml:space="preserve">. </w:t>
      </w:r>
      <w:r w:rsidR="00336D2F" w:rsidRPr="00F97947">
        <w:rPr>
          <w:rFonts w:ascii="Times New Roman" w:hAnsi="Times New Roman" w:cs="Times New Roman"/>
          <w:sz w:val="24"/>
          <w:szCs w:val="24"/>
          <w:lang w:val="ru-RU"/>
        </w:rPr>
        <w:t>Грань п</w:t>
      </w:r>
      <w:r w:rsidR="004174F6" w:rsidRPr="00F97947">
        <w:rPr>
          <w:rFonts w:ascii="Times New Roman" w:hAnsi="Times New Roman" w:cs="Times New Roman"/>
          <w:sz w:val="24"/>
          <w:szCs w:val="24"/>
          <w:lang w:val="ru-RU"/>
        </w:rPr>
        <w:t xml:space="preserve">ерехода между деснами пациента и деснами, сделанными из композита в зуботехнической лаборатории, находится строго в невидимой зоне </w:t>
      </w:r>
      <w:r w:rsidR="00584FBF" w:rsidRPr="00F97947">
        <w:rPr>
          <w:rFonts w:ascii="Times New Roman" w:hAnsi="Times New Roman" w:cs="Times New Roman"/>
          <w:sz w:val="24"/>
          <w:szCs w:val="24"/>
          <w:lang w:val="ru-RU"/>
        </w:rPr>
        <w:t>под</w:t>
      </w:r>
      <w:r w:rsidR="004174F6" w:rsidRPr="00F97947">
        <w:rPr>
          <w:rFonts w:ascii="Times New Roman" w:hAnsi="Times New Roman" w:cs="Times New Roman"/>
          <w:sz w:val="24"/>
          <w:szCs w:val="24"/>
          <w:lang w:val="ru-RU"/>
        </w:rPr>
        <w:t xml:space="preserve"> губ</w:t>
      </w:r>
      <w:r w:rsidR="00E95534" w:rsidRPr="00F97947">
        <w:rPr>
          <w:rFonts w:ascii="Times New Roman" w:hAnsi="Times New Roman" w:cs="Times New Roman"/>
          <w:sz w:val="24"/>
          <w:szCs w:val="24"/>
          <w:lang w:val="ru-RU"/>
        </w:rPr>
        <w:t>ами пациента. Поэтому «</w:t>
      </w:r>
      <w:r w:rsidR="004174F6" w:rsidRPr="00F97947">
        <w:rPr>
          <w:rFonts w:ascii="Times New Roman" w:hAnsi="Times New Roman" w:cs="Times New Roman"/>
          <w:sz w:val="24"/>
          <w:szCs w:val="24"/>
          <w:lang w:val="ru-RU"/>
        </w:rPr>
        <w:t>профиль</w:t>
      </w:r>
      <w:r w:rsidR="00E95534" w:rsidRPr="00F97947">
        <w:rPr>
          <w:rFonts w:ascii="Times New Roman" w:hAnsi="Times New Roman" w:cs="Times New Roman"/>
          <w:sz w:val="24"/>
          <w:szCs w:val="24"/>
          <w:lang w:val="ru-RU"/>
        </w:rPr>
        <w:t xml:space="preserve"> прорезывания</w:t>
      </w:r>
      <w:r w:rsidR="004174F6" w:rsidRPr="00F97947">
        <w:rPr>
          <w:rFonts w:ascii="Times New Roman" w:hAnsi="Times New Roman" w:cs="Times New Roman"/>
          <w:sz w:val="24"/>
          <w:szCs w:val="24"/>
          <w:lang w:val="ru-RU"/>
        </w:rPr>
        <w:t>» не нужен</w:t>
      </w:r>
      <w:r w:rsidRPr="00F97947">
        <w:rPr>
          <w:rFonts w:ascii="Times New Roman" w:hAnsi="Times New Roman" w:cs="Times New Roman"/>
          <w:sz w:val="24"/>
          <w:szCs w:val="24"/>
          <w:lang w:val="ru-RU"/>
        </w:rPr>
        <w:t xml:space="preserve">, </w:t>
      </w:r>
      <w:r w:rsidR="004174F6" w:rsidRPr="00F97947">
        <w:rPr>
          <w:rFonts w:ascii="Times New Roman" w:hAnsi="Times New Roman" w:cs="Times New Roman"/>
          <w:sz w:val="24"/>
          <w:szCs w:val="24"/>
          <w:lang w:val="ru-RU"/>
        </w:rPr>
        <w:t>а позиция имплан</w:t>
      </w:r>
      <w:r w:rsidR="00336D2F" w:rsidRPr="00F97947">
        <w:rPr>
          <w:rFonts w:ascii="Times New Roman" w:hAnsi="Times New Roman" w:cs="Times New Roman"/>
          <w:sz w:val="24"/>
          <w:szCs w:val="24"/>
          <w:lang w:val="ru-RU"/>
        </w:rPr>
        <w:t>та</w:t>
      </w:r>
      <w:r w:rsidR="004174F6" w:rsidRPr="00F97947">
        <w:rPr>
          <w:rFonts w:ascii="Times New Roman" w:hAnsi="Times New Roman" w:cs="Times New Roman"/>
          <w:sz w:val="24"/>
          <w:szCs w:val="24"/>
          <w:lang w:val="ru-RU"/>
        </w:rPr>
        <w:t>та не имеет ничего общего с позицией коронок.</w:t>
      </w:r>
    </w:p>
    <w:p w14:paraId="6102E6D1" w14:textId="77777777" w:rsidR="00830D83" w:rsidRDefault="00830D83" w:rsidP="00F97947">
      <w:pPr>
        <w:spacing w:before="0" w:after="0"/>
        <w:rPr>
          <w:rFonts w:ascii="Times New Roman" w:hAnsi="Times New Roman" w:cs="Times New Roman"/>
          <w:b/>
          <w:sz w:val="24"/>
          <w:szCs w:val="24"/>
          <w:lang w:val="ru-RU"/>
        </w:rPr>
      </w:pPr>
    </w:p>
    <w:p w14:paraId="02B442A8" w14:textId="3B164932" w:rsidR="004174F6" w:rsidRPr="00F97947" w:rsidRDefault="00830D83" w:rsidP="00F97947">
      <w:pPr>
        <w:spacing w:before="0" w:after="0"/>
        <w:rPr>
          <w:rFonts w:ascii="Times New Roman" w:hAnsi="Times New Roman" w:cs="Times New Roman"/>
          <w:b/>
          <w:sz w:val="24"/>
          <w:szCs w:val="24"/>
          <w:lang w:val="ru-RU"/>
        </w:rPr>
      </w:pPr>
      <w:bookmarkStart w:id="0" w:name="_GoBack"/>
      <w:bookmarkEnd w:id="0"/>
      <w:r>
        <w:rPr>
          <w:rFonts w:ascii="Times New Roman" w:hAnsi="Times New Roman" w:cs="Times New Roman"/>
          <w:b/>
          <w:sz w:val="24"/>
          <w:szCs w:val="24"/>
          <w:lang w:val="ru-RU"/>
        </w:rPr>
        <w:t>Заключение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704"/>
        <w:gridCol w:w="9610"/>
      </w:tblGrid>
      <w:tr w:rsidR="004174F6" w:rsidRPr="00830D83" w14:paraId="14FD7872" w14:textId="77777777" w:rsidTr="00F97947">
        <w:tc>
          <w:tcPr>
            <w:tcW w:w="704" w:type="dxa"/>
          </w:tcPr>
          <w:p w14:paraId="586DD350" w14:textId="77777777" w:rsidR="004174F6" w:rsidRPr="00F97947" w:rsidRDefault="004174F6" w:rsidP="00F97947">
            <w:pPr>
              <w:jc w:val="right"/>
              <w:rPr>
                <w:rFonts w:ascii="Times New Roman" w:hAnsi="Times New Roman" w:cs="Times New Roman"/>
                <w:sz w:val="24"/>
                <w:szCs w:val="24"/>
                <w:lang w:val="ru-RU"/>
              </w:rPr>
            </w:pPr>
            <w:r w:rsidRPr="00F97947">
              <w:rPr>
                <w:rFonts w:ascii="Times New Roman" w:hAnsi="Times New Roman" w:cs="Times New Roman"/>
                <w:sz w:val="24"/>
                <w:szCs w:val="24"/>
                <w:lang w:val="ru-RU"/>
              </w:rPr>
              <w:t>1.</w:t>
            </w:r>
          </w:p>
        </w:tc>
        <w:tc>
          <w:tcPr>
            <w:tcW w:w="9610" w:type="dxa"/>
          </w:tcPr>
          <w:p w14:paraId="08508B52" w14:textId="0130CB78" w:rsidR="004174F6" w:rsidRPr="00F97947" w:rsidRDefault="00336D2F" w:rsidP="00F97947">
            <w:pPr>
              <w:rPr>
                <w:rFonts w:ascii="Times New Roman" w:hAnsi="Times New Roman" w:cs="Times New Roman"/>
                <w:sz w:val="24"/>
                <w:szCs w:val="24"/>
                <w:lang w:val="ru-RU"/>
              </w:rPr>
            </w:pPr>
            <w:r w:rsidRPr="00F97947">
              <w:rPr>
                <w:rFonts w:ascii="Times New Roman" w:hAnsi="Times New Roman" w:cs="Times New Roman"/>
                <w:sz w:val="24"/>
                <w:szCs w:val="24"/>
                <w:lang w:val="ru-RU"/>
              </w:rPr>
              <w:t>Достаточно хороший</w:t>
            </w:r>
            <w:r w:rsidR="004174F6" w:rsidRPr="00F97947">
              <w:rPr>
                <w:rFonts w:ascii="Times New Roman" w:hAnsi="Times New Roman" w:cs="Times New Roman"/>
                <w:sz w:val="24"/>
                <w:szCs w:val="24"/>
                <w:lang w:val="ru-RU"/>
              </w:rPr>
              <w:t xml:space="preserve"> эстетический результат достижим даже в эстетически сложных ситуациях при условии, что из обеих челюстей удалены все зубы</w:t>
            </w:r>
            <w:r w:rsidRPr="00F97947">
              <w:rPr>
                <w:rFonts w:ascii="Times New Roman" w:hAnsi="Times New Roman" w:cs="Times New Roman"/>
                <w:sz w:val="24"/>
                <w:szCs w:val="24"/>
                <w:lang w:val="ru-RU"/>
              </w:rPr>
              <w:t xml:space="preserve">, а мягкие ткани и </w:t>
            </w:r>
            <w:r w:rsidR="0052398A" w:rsidRPr="00F97947">
              <w:rPr>
                <w:rFonts w:ascii="Times New Roman" w:hAnsi="Times New Roman" w:cs="Times New Roman"/>
                <w:sz w:val="24"/>
                <w:szCs w:val="24"/>
                <w:lang w:val="ru-RU"/>
              </w:rPr>
              <w:t xml:space="preserve">линия </w:t>
            </w:r>
            <w:r w:rsidRPr="00F97947">
              <w:rPr>
                <w:rFonts w:ascii="Times New Roman" w:hAnsi="Times New Roman" w:cs="Times New Roman"/>
                <w:sz w:val="24"/>
                <w:szCs w:val="24"/>
                <w:lang w:val="ru-RU"/>
              </w:rPr>
              <w:t xml:space="preserve">кости </w:t>
            </w:r>
            <w:r w:rsidR="0052398A" w:rsidRPr="00F97947">
              <w:rPr>
                <w:rFonts w:ascii="Times New Roman" w:hAnsi="Times New Roman" w:cs="Times New Roman"/>
                <w:sz w:val="24"/>
                <w:szCs w:val="24"/>
                <w:lang w:val="ru-RU"/>
              </w:rPr>
              <w:t>откорректированы с целью поднятия или опускания переходной зоны под губами.</w:t>
            </w:r>
          </w:p>
        </w:tc>
      </w:tr>
      <w:tr w:rsidR="004174F6" w:rsidRPr="00830D83" w14:paraId="3C0DCE96" w14:textId="77777777" w:rsidTr="00F97947">
        <w:tc>
          <w:tcPr>
            <w:tcW w:w="704" w:type="dxa"/>
          </w:tcPr>
          <w:p w14:paraId="5B0274F8" w14:textId="77777777" w:rsidR="004174F6" w:rsidRPr="00F97947" w:rsidRDefault="0052398A" w:rsidP="00F97947">
            <w:pPr>
              <w:jc w:val="right"/>
              <w:rPr>
                <w:rFonts w:ascii="Times New Roman" w:hAnsi="Times New Roman" w:cs="Times New Roman"/>
                <w:sz w:val="24"/>
                <w:szCs w:val="24"/>
                <w:lang w:val="ru-RU"/>
              </w:rPr>
            </w:pPr>
            <w:r w:rsidRPr="00F97947">
              <w:rPr>
                <w:rFonts w:ascii="Times New Roman" w:hAnsi="Times New Roman" w:cs="Times New Roman"/>
                <w:sz w:val="24"/>
                <w:szCs w:val="24"/>
                <w:lang w:val="ru-RU"/>
              </w:rPr>
              <w:t>2.</w:t>
            </w:r>
          </w:p>
        </w:tc>
        <w:tc>
          <w:tcPr>
            <w:tcW w:w="9610" w:type="dxa"/>
          </w:tcPr>
          <w:p w14:paraId="084E39D8" w14:textId="487F1DD3" w:rsidR="004174F6" w:rsidRPr="00F97947" w:rsidRDefault="0052398A" w:rsidP="00F97947">
            <w:pPr>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Технология </w:t>
            </w:r>
            <w:r w:rsidRPr="00F97947">
              <w:rPr>
                <w:rFonts w:ascii="Times New Roman" w:hAnsi="Times New Roman" w:cs="Times New Roman"/>
                <w:sz w:val="24"/>
                <w:szCs w:val="24"/>
              </w:rPr>
              <w:t>Strategic</w:t>
            </w:r>
            <w:r w:rsidRPr="00F97947">
              <w:rPr>
                <w:rFonts w:ascii="Times New Roman" w:hAnsi="Times New Roman" w:cs="Times New Roman"/>
                <w:sz w:val="24"/>
                <w:szCs w:val="24"/>
                <w:lang w:val="ru-RU"/>
              </w:rPr>
              <w:t xml:space="preserve"> </w:t>
            </w:r>
            <w:r w:rsidRPr="00F97947">
              <w:rPr>
                <w:rFonts w:ascii="Times New Roman" w:hAnsi="Times New Roman" w:cs="Times New Roman"/>
                <w:sz w:val="24"/>
                <w:szCs w:val="24"/>
              </w:rPr>
              <w:t>Implant</w:t>
            </w:r>
            <w:r w:rsidRPr="00F97947">
              <w:rPr>
                <w:rFonts w:ascii="Times New Roman" w:hAnsi="Times New Roman" w:cs="Times New Roman"/>
                <w:sz w:val="24"/>
                <w:szCs w:val="24"/>
                <w:lang w:val="ru-RU"/>
              </w:rPr>
              <w:t>® не зависит от доступности вертикальной кости, д</w:t>
            </w:r>
            <w:r w:rsidR="00336D2F" w:rsidRPr="00F97947">
              <w:rPr>
                <w:rFonts w:ascii="Times New Roman" w:hAnsi="Times New Roman" w:cs="Times New Roman"/>
                <w:sz w:val="24"/>
                <w:szCs w:val="24"/>
                <w:lang w:val="ru-RU"/>
              </w:rPr>
              <w:t xml:space="preserve">ля нее требуется стабильная 2-ая кортикальная пластина для </w:t>
            </w:r>
            <w:r w:rsidRPr="00F97947">
              <w:rPr>
                <w:rFonts w:ascii="Times New Roman" w:hAnsi="Times New Roman" w:cs="Times New Roman"/>
                <w:sz w:val="24"/>
                <w:szCs w:val="24"/>
                <w:lang w:val="ru-RU"/>
              </w:rPr>
              <w:t>фиксации имплант</w:t>
            </w:r>
            <w:r w:rsidR="00336D2F" w:rsidRPr="00F97947">
              <w:rPr>
                <w:rFonts w:ascii="Times New Roman" w:hAnsi="Times New Roman" w:cs="Times New Roman"/>
                <w:sz w:val="24"/>
                <w:szCs w:val="24"/>
                <w:lang w:val="ru-RU"/>
              </w:rPr>
              <w:t>ат</w:t>
            </w:r>
            <w:r w:rsidRPr="00F97947">
              <w:rPr>
                <w:rFonts w:ascii="Times New Roman" w:hAnsi="Times New Roman" w:cs="Times New Roman"/>
                <w:sz w:val="24"/>
                <w:szCs w:val="24"/>
                <w:lang w:val="ru-RU"/>
              </w:rPr>
              <w:t>а.</w:t>
            </w:r>
          </w:p>
        </w:tc>
      </w:tr>
      <w:tr w:rsidR="0052398A" w:rsidRPr="00F97947" w14:paraId="67BD2315" w14:textId="77777777" w:rsidTr="00F97947">
        <w:tc>
          <w:tcPr>
            <w:tcW w:w="704" w:type="dxa"/>
          </w:tcPr>
          <w:p w14:paraId="78BB3664" w14:textId="77777777" w:rsidR="0052398A" w:rsidRPr="00F97947" w:rsidRDefault="0052398A" w:rsidP="00F97947">
            <w:pPr>
              <w:jc w:val="right"/>
              <w:rPr>
                <w:rFonts w:ascii="Times New Roman" w:hAnsi="Times New Roman" w:cs="Times New Roman"/>
                <w:sz w:val="24"/>
                <w:szCs w:val="24"/>
                <w:lang w:val="ru-RU"/>
              </w:rPr>
            </w:pPr>
            <w:r w:rsidRPr="00F97947">
              <w:rPr>
                <w:rFonts w:ascii="Times New Roman" w:hAnsi="Times New Roman" w:cs="Times New Roman"/>
                <w:sz w:val="24"/>
                <w:szCs w:val="24"/>
                <w:lang w:val="ru-RU"/>
              </w:rPr>
              <w:t>3.</w:t>
            </w:r>
          </w:p>
        </w:tc>
        <w:tc>
          <w:tcPr>
            <w:tcW w:w="9610" w:type="dxa"/>
          </w:tcPr>
          <w:p w14:paraId="41229BBB" w14:textId="09D7DD65" w:rsidR="0052398A" w:rsidRPr="00F97947" w:rsidRDefault="0052398A" w:rsidP="00F97947">
            <w:pPr>
              <w:rPr>
                <w:rFonts w:ascii="Times New Roman" w:hAnsi="Times New Roman" w:cs="Times New Roman"/>
                <w:sz w:val="24"/>
                <w:szCs w:val="24"/>
                <w:lang w:val="ru-RU"/>
              </w:rPr>
            </w:pPr>
            <w:r w:rsidRPr="00F97947">
              <w:rPr>
                <w:rFonts w:ascii="Times New Roman" w:hAnsi="Times New Roman" w:cs="Times New Roman"/>
                <w:sz w:val="24"/>
                <w:szCs w:val="24"/>
                <w:lang w:val="ru-RU"/>
              </w:rPr>
              <w:t>Клинически видимые зубы размещаются вне зависимости от налич</w:t>
            </w:r>
            <w:r w:rsidR="00336D2F" w:rsidRPr="00F97947">
              <w:rPr>
                <w:rFonts w:ascii="Times New Roman" w:hAnsi="Times New Roman" w:cs="Times New Roman"/>
                <w:sz w:val="24"/>
                <w:szCs w:val="24"/>
                <w:lang w:val="ru-RU"/>
              </w:rPr>
              <w:t xml:space="preserve">ия кости и места </w:t>
            </w:r>
            <w:r w:rsidRPr="00F97947">
              <w:rPr>
                <w:rFonts w:ascii="Times New Roman" w:hAnsi="Times New Roman" w:cs="Times New Roman"/>
                <w:sz w:val="24"/>
                <w:szCs w:val="24"/>
                <w:lang w:val="ru-RU"/>
              </w:rPr>
              <w:t>фиксации (</w:t>
            </w:r>
            <w:r w:rsidR="0087475D" w:rsidRPr="00F97947">
              <w:rPr>
                <w:rFonts w:ascii="Times New Roman" w:hAnsi="Times New Roman" w:cs="Times New Roman"/>
                <w:sz w:val="24"/>
                <w:szCs w:val="24"/>
                <w:lang w:val="ru-RU"/>
              </w:rPr>
              <w:t>стратегическое расположение имплант</w:t>
            </w:r>
            <w:r w:rsidR="00336D2F" w:rsidRPr="00F97947">
              <w:rPr>
                <w:rFonts w:ascii="Times New Roman" w:hAnsi="Times New Roman" w:cs="Times New Roman"/>
                <w:sz w:val="24"/>
                <w:szCs w:val="24"/>
                <w:lang w:val="ru-RU"/>
              </w:rPr>
              <w:t>ат</w:t>
            </w:r>
            <w:r w:rsidR="0087475D" w:rsidRPr="00F97947">
              <w:rPr>
                <w:rFonts w:ascii="Times New Roman" w:hAnsi="Times New Roman" w:cs="Times New Roman"/>
                <w:sz w:val="24"/>
                <w:szCs w:val="24"/>
                <w:lang w:val="ru-RU"/>
              </w:rPr>
              <w:t>ов). Это</w:t>
            </w:r>
            <w:r w:rsidR="0087475D" w:rsidRPr="00F97947">
              <w:rPr>
                <w:rFonts w:ascii="Times New Roman" w:hAnsi="Times New Roman" w:cs="Times New Roman"/>
                <w:sz w:val="24"/>
                <w:szCs w:val="24"/>
              </w:rPr>
              <w:t xml:space="preserve"> </w:t>
            </w:r>
            <w:r w:rsidR="0087475D" w:rsidRPr="00F97947">
              <w:rPr>
                <w:rFonts w:ascii="Times New Roman" w:hAnsi="Times New Roman" w:cs="Times New Roman"/>
                <w:sz w:val="24"/>
                <w:szCs w:val="24"/>
                <w:lang w:val="ru-RU"/>
              </w:rPr>
              <w:t>позволяет</w:t>
            </w:r>
            <w:r w:rsidRPr="00F97947">
              <w:rPr>
                <w:rFonts w:ascii="Times New Roman" w:hAnsi="Times New Roman" w:cs="Times New Roman"/>
                <w:sz w:val="24"/>
                <w:szCs w:val="24"/>
              </w:rPr>
              <w:t xml:space="preserve"> </w:t>
            </w:r>
            <w:r w:rsidR="00336D2F" w:rsidRPr="00F97947">
              <w:rPr>
                <w:rFonts w:ascii="Times New Roman" w:hAnsi="Times New Roman" w:cs="Times New Roman"/>
                <w:sz w:val="24"/>
                <w:szCs w:val="24"/>
                <w:lang w:val="ru-RU"/>
              </w:rPr>
              <w:t xml:space="preserve">легко добиваться высоких </w:t>
            </w:r>
            <w:r w:rsidR="0087475D" w:rsidRPr="00F97947">
              <w:rPr>
                <w:rFonts w:ascii="Times New Roman" w:hAnsi="Times New Roman" w:cs="Times New Roman"/>
                <w:sz w:val="24"/>
                <w:szCs w:val="24"/>
                <w:lang w:val="ru-RU"/>
              </w:rPr>
              <w:t>эстетических результатов протезирования.</w:t>
            </w:r>
          </w:p>
        </w:tc>
      </w:tr>
      <w:tr w:rsidR="0087475D" w:rsidRPr="00F97947" w14:paraId="7C1AF5D5" w14:textId="77777777" w:rsidTr="00F97947">
        <w:tc>
          <w:tcPr>
            <w:tcW w:w="704" w:type="dxa"/>
          </w:tcPr>
          <w:p w14:paraId="5DF7C7C6" w14:textId="77777777" w:rsidR="0087475D" w:rsidRPr="00F97947" w:rsidRDefault="0087475D" w:rsidP="00F97947">
            <w:pPr>
              <w:jc w:val="right"/>
              <w:rPr>
                <w:rFonts w:ascii="Times New Roman" w:hAnsi="Times New Roman" w:cs="Times New Roman"/>
                <w:sz w:val="24"/>
                <w:szCs w:val="24"/>
                <w:lang w:val="ru-RU"/>
              </w:rPr>
            </w:pPr>
            <w:r w:rsidRPr="00F97947">
              <w:rPr>
                <w:rFonts w:ascii="Times New Roman" w:hAnsi="Times New Roman" w:cs="Times New Roman"/>
                <w:sz w:val="24"/>
                <w:szCs w:val="24"/>
                <w:lang w:val="ru-RU"/>
              </w:rPr>
              <w:t>4.</w:t>
            </w:r>
          </w:p>
        </w:tc>
        <w:tc>
          <w:tcPr>
            <w:tcW w:w="9610" w:type="dxa"/>
          </w:tcPr>
          <w:p w14:paraId="05B7ED65" w14:textId="77777777" w:rsidR="0087475D" w:rsidRPr="00F97947" w:rsidRDefault="0087475D" w:rsidP="00F97947">
            <w:pPr>
              <w:rPr>
                <w:rFonts w:ascii="Times New Roman" w:hAnsi="Times New Roman" w:cs="Times New Roman"/>
                <w:sz w:val="24"/>
                <w:szCs w:val="24"/>
              </w:rPr>
            </w:pPr>
            <w:r w:rsidRPr="00F97947">
              <w:rPr>
                <w:rFonts w:ascii="Times New Roman" w:hAnsi="Times New Roman" w:cs="Times New Roman"/>
                <w:sz w:val="24"/>
                <w:szCs w:val="24"/>
                <w:lang w:val="ru-RU"/>
              </w:rPr>
              <w:t>Добиваться эстетического результата посредством коррекции альвеолярной кости и удаления излишних мягких тканей гораздо проще, чем за счет аугментации костной и мягких тканей в видимой зоне. При</w:t>
            </w:r>
            <w:r w:rsidRPr="00F97947">
              <w:rPr>
                <w:rFonts w:ascii="Times New Roman" w:hAnsi="Times New Roman" w:cs="Times New Roman"/>
                <w:sz w:val="24"/>
                <w:szCs w:val="24"/>
              </w:rPr>
              <w:t xml:space="preserve"> </w:t>
            </w:r>
            <w:r w:rsidRPr="00F97947">
              <w:rPr>
                <w:rFonts w:ascii="Times New Roman" w:hAnsi="Times New Roman" w:cs="Times New Roman"/>
                <w:sz w:val="24"/>
                <w:szCs w:val="24"/>
                <w:lang w:val="ru-RU"/>
              </w:rPr>
              <w:t>этом</w:t>
            </w:r>
            <w:r w:rsidRPr="00F97947">
              <w:rPr>
                <w:rFonts w:ascii="Times New Roman" w:hAnsi="Times New Roman" w:cs="Times New Roman"/>
                <w:sz w:val="24"/>
                <w:szCs w:val="24"/>
              </w:rPr>
              <w:t xml:space="preserve"> </w:t>
            </w:r>
            <w:r w:rsidRPr="00F97947">
              <w:rPr>
                <w:rFonts w:ascii="Times New Roman" w:hAnsi="Times New Roman" w:cs="Times New Roman"/>
                <w:sz w:val="24"/>
                <w:szCs w:val="24"/>
                <w:lang w:val="ru-RU"/>
              </w:rPr>
              <w:t>данный</w:t>
            </w:r>
            <w:r w:rsidRPr="00F97947">
              <w:rPr>
                <w:rFonts w:ascii="Times New Roman" w:hAnsi="Times New Roman" w:cs="Times New Roman"/>
                <w:sz w:val="24"/>
                <w:szCs w:val="24"/>
              </w:rPr>
              <w:t xml:space="preserve"> </w:t>
            </w:r>
            <w:r w:rsidRPr="00F97947">
              <w:rPr>
                <w:rFonts w:ascii="Times New Roman" w:hAnsi="Times New Roman" w:cs="Times New Roman"/>
                <w:sz w:val="24"/>
                <w:szCs w:val="24"/>
                <w:lang w:val="ru-RU"/>
              </w:rPr>
              <w:t>способ</w:t>
            </w:r>
            <w:r w:rsidRPr="00F97947">
              <w:rPr>
                <w:rFonts w:ascii="Times New Roman" w:hAnsi="Times New Roman" w:cs="Times New Roman"/>
                <w:sz w:val="24"/>
                <w:szCs w:val="24"/>
              </w:rPr>
              <w:t xml:space="preserve"> </w:t>
            </w:r>
            <w:r w:rsidRPr="00F97947">
              <w:rPr>
                <w:rFonts w:ascii="Times New Roman" w:hAnsi="Times New Roman" w:cs="Times New Roman"/>
                <w:sz w:val="24"/>
                <w:szCs w:val="24"/>
                <w:lang w:val="ru-RU"/>
              </w:rPr>
              <w:t>более</w:t>
            </w:r>
            <w:r w:rsidRPr="00F97947">
              <w:rPr>
                <w:rFonts w:ascii="Times New Roman" w:hAnsi="Times New Roman" w:cs="Times New Roman"/>
                <w:sz w:val="24"/>
                <w:szCs w:val="24"/>
              </w:rPr>
              <w:t xml:space="preserve"> </w:t>
            </w:r>
            <w:r w:rsidRPr="00F97947">
              <w:rPr>
                <w:rFonts w:ascii="Times New Roman" w:hAnsi="Times New Roman" w:cs="Times New Roman"/>
                <w:sz w:val="24"/>
                <w:szCs w:val="24"/>
                <w:lang w:val="ru-RU"/>
              </w:rPr>
              <w:t>предсказуемый</w:t>
            </w:r>
            <w:r w:rsidRPr="00F97947">
              <w:rPr>
                <w:rFonts w:ascii="Times New Roman" w:hAnsi="Times New Roman" w:cs="Times New Roman"/>
                <w:sz w:val="24"/>
                <w:szCs w:val="24"/>
              </w:rPr>
              <w:t>.</w:t>
            </w:r>
          </w:p>
        </w:tc>
      </w:tr>
      <w:tr w:rsidR="0087475D" w:rsidRPr="00830D83" w14:paraId="1789415C" w14:textId="77777777" w:rsidTr="00F97947">
        <w:tc>
          <w:tcPr>
            <w:tcW w:w="704" w:type="dxa"/>
          </w:tcPr>
          <w:p w14:paraId="3155EAC9" w14:textId="77777777" w:rsidR="0087475D" w:rsidRPr="00F97947" w:rsidRDefault="0087475D" w:rsidP="00F97947">
            <w:pPr>
              <w:jc w:val="right"/>
              <w:rPr>
                <w:rFonts w:ascii="Times New Roman" w:hAnsi="Times New Roman" w:cs="Times New Roman"/>
                <w:sz w:val="24"/>
                <w:szCs w:val="24"/>
                <w:lang w:val="ru-RU"/>
              </w:rPr>
            </w:pPr>
            <w:r w:rsidRPr="00F97947">
              <w:rPr>
                <w:rFonts w:ascii="Times New Roman" w:hAnsi="Times New Roman" w:cs="Times New Roman"/>
                <w:sz w:val="24"/>
                <w:szCs w:val="24"/>
                <w:lang w:val="ru-RU"/>
              </w:rPr>
              <w:t>5.</w:t>
            </w:r>
          </w:p>
        </w:tc>
        <w:tc>
          <w:tcPr>
            <w:tcW w:w="9610" w:type="dxa"/>
          </w:tcPr>
          <w:p w14:paraId="5A62962A" w14:textId="77777777" w:rsidR="0087475D" w:rsidRPr="00F97947" w:rsidRDefault="0087475D" w:rsidP="00F97947">
            <w:pPr>
              <w:rPr>
                <w:rFonts w:ascii="Times New Roman" w:hAnsi="Times New Roman" w:cs="Times New Roman"/>
                <w:sz w:val="24"/>
                <w:szCs w:val="24"/>
                <w:lang w:val="ru-RU"/>
              </w:rPr>
            </w:pPr>
            <w:r w:rsidRPr="00F97947">
              <w:rPr>
                <w:rFonts w:ascii="Times New Roman" w:hAnsi="Times New Roman" w:cs="Times New Roman"/>
                <w:sz w:val="24"/>
                <w:szCs w:val="24"/>
                <w:lang w:val="ru-RU"/>
              </w:rPr>
              <w:t xml:space="preserve">Основная цель </w:t>
            </w:r>
            <w:r w:rsidR="002447DD" w:rsidRPr="00F97947">
              <w:rPr>
                <w:rFonts w:ascii="Times New Roman" w:hAnsi="Times New Roman" w:cs="Times New Roman"/>
                <w:sz w:val="24"/>
                <w:szCs w:val="24"/>
                <w:lang w:val="ru-RU"/>
              </w:rPr>
              <w:t xml:space="preserve">любого имплантологического </w:t>
            </w:r>
            <w:r w:rsidRPr="00F97947">
              <w:rPr>
                <w:rFonts w:ascii="Times New Roman" w:hAnsi="Times New Roman" w:cs="Times New Roman"/>
                <w:sz w:val="24"/>
                <w:szCs w:val="24"/>
                <w:lang w:val="ru-RU"/>
              </w:rPr>
              <w:t xml:space="preserve">лечения – </w:t>
            </w:r>
            <w:r w:rsidR="002447DD" w:rsidRPr="00F97947">
              <w:rPr>
                <w:rFonts w:ascii="Times New Roman" w:hAnsi="Times New Roman" w:cs="Times New Roman"/>
                <w:sz w:val="24"/>
                <w:szCs w:val="24"/>
                <w:lang w:val="ru-RU"/>
              </w:rPr>
              <w:t>создание равноценной и одновременной, а также двусторонней и неограниченной функции</w:t>
            </w:r>
            <w:r w:rsidRPr="00F97947">
              <w:rPr>
                <w:rFonts w:ascii="Times New Roman" w:hAnsi="Times New Roman" w:cs="Times New Roman"/>
                <w:sz w:val="24"/>
                <w:szCs w:val="24"/>
                <w:lang w:val="ru-RU"/>
              </w:rPr>
              <w:t xml:space="preserve"> жевания. Все зубы и сегменты кости, препятствующие достижению данной цели, </w:t>
            </w:r>
            <w:r w:rsidR="002447DD" w:rsidRPr="00F97947">
              <w:rPr>
                <w:rFonts w:ascii="Times New Roman" w:hAnsi="Times New Roman" w:cs="Times New Roman"/>
                <w:sz w:val="24"/>
                <w:szCs w:val="24"/>
                <w:lang w:val="ru-RU"/>
              </w:rPr>
              <w:t>должны быть удалены</w:t>
            </w:r>
            <w:r w:rsidRPr="00F97947">
              <w:rPr>
                <w:rFonts w:ascii="Times New Roman" w:hAnsi="Times New Roman" w:cs="Times New Roman"/>
                <w:sz w:val="24"/>
                <w:szCs w:val="24"/>
                <w:lang w:val="ru-RU"/>
              </w:rPr>
              <w:t>.</w:t>
            </w:r>
          </w:p>
          <w:p w14:paraId="481CE4FB" w14:textId="6DC28483" w:rsidR="005E34AD" w:rsidRPr="00F97947" w:rsidRDefault="005E34AD" w:rsidP="00F97947">
            <w:pPr>
              <w:rPr>
                <w:rFonts w:ascii="Times New Roman" w:hAnsi="Times New Roman" w:cs="Times New Roman"/>
                <w:sz w:val="24"/>
                <w:szCs w:val="24"/>
                <w:lang w:val="ru-RU"/>
              </w:rPr>
            </w:pPr>
          </w:p>
        </w:tc>
      </w:tr>
    </w:tbl>
    <w:p w14:paraId="45D4ED50" w14:textId="69E4F75C" w:rsidR="005E34AD" w:rsidRPr="00F97947" w:rsidRDefault="005E34AD" w:rsidP="00F97947">
      <w:pPr>
        <w:spacing w:before="0" w:after="0"/>
        <w:rPr>
          <w:rFonts w:ascii="Times New Roman" w:hAnsi="Times New Roman" w:cs="Times New Roman"/>
          <w:b/>
          <w:sz w:val="24"/>
          <w:szCs w:val="24"/>
        </w:rPr>
      </w:pPr>
      <w:r w:rsidRPr="00F97947">
        <w:rPr>
          <w:rFonts w:ascii="Times New Roman" w:hAnsi="Times New Roman" w:cs="Times New Roman"/>
          <w:b/>
          <w:sz w:val="24"/>
          <w:szCs w:val="24"/>
        </w:rPr>
        <w:t>References</w:t>
      </w:r>
    </w:p>
    <w:p w14:paraId="316AD11C" w14:textId="2C4A84AC" w:rsidR="005E34AD" w:rsidRPr="00F97947" w:rsidRDefault="005E34AD" w:rsidP="00F97947">
      <w:pPr>
        <w:spacing w:before="0" w:after="0"/>
        <w:jc w:val="both"/>
        <w:rPr>
          <w:rFonts w:ascii="Times New Roman" w:hAnsi="Times New Roman" w:cs="Times New Roman"/>
          <w:sz w:val="24"/>
          <w:szCs w:val="24"/>
        </w:rPr>
      </w:pPr>
      <w:r w:rsidRPr="00F97947">
        <w:rPr>
          <w:rFonts w:ascii="Times New Roman" w:hAnsi="Times New Roman" w:cs="Times New Roman"/>
          <w:sz w:val="24"/>
          <w:szCs w:val="24"/>
        </w:rPr>
        <w:t>1.</w:t>
      </w:r>
      <w:r w:rsidR="0087475D" w:rsidRPr="00F97947">
        <w:rPr>
          <w:rFonts w:ascii="Times New Roman" w:hAnsi="Times New Roman" w:cs="Times New Roman"/>
          <w:sz w:val="24"/>
          <w:szCs w:val="24"/>
        </w:rPr>
        <w:t xml:space="preserve"> Dobrinin O., Lazarov A., Konstantinovic V., et all</w:t>
      </w:r>
      <w:r w:rsidR="002F625C" w:rsidRPr="00F97947">
        <w:rPr>
          <w:rFonts w:ascii="Times New Roman" w:hAnsi="Times New Roman" w:cs="Times New Roman"/>
          <w:sz w:val="24"/>
          <w:szCs w:val="24"/>
        </w:rPr>
        <w:t xml:space="preserve">. </w:t>
      </w:r>
      <w:r w:rsidR="0087475D" w:rsidRPr="00F97947">
        <w:rPr>
          <w:rFonts w:ascii="Times New Roman" w:hAnsi="Times New Roman" w:cs="Times New Roman"/>
          <w:sz w:val="24"/>
          <w:szCs w:val="24"/>
        </w:rPr>
        <w:t>Immediate-funcional loading concept with one-piece implants in the mandible and maxilla - A multi-center retrospective clinical study; J. Evolution Med. Dent. Sci./elSSN- 2278-4802, pISSN- 2278-4748/ Vol. 8/ Issue 05/ Feb. 04, 2019</w:t>
      </w:r>
    </w:p>
    <w:p w14:paraId="1C2D2B39" w14:textId="7B225CDF" w:rsidR="0087475D" w:rsidRPr="00F97947" w:rsidRDefault="005E34AD" w:rsidP="00F97947">
      <w:pPr>
        <w:spacing w:before="0" w:after="0"/>
        <w:jc w:val="both"/>
        <w:rPr>
          <w:rFonts w:ascii="Times New Roman" w:hAnsi="Times New Roman" w:cs="Times New Roman"/>
          <w:sz w:val="24"/>
          <w:szCs w:val="24"/>
        </w:rPr>
      </w:pPr>
      <w:r w:rsidRPr="00F97947">
        <w:rPr>
          <w:rFonts w:ascii="Times New Roman" w:hAnsi="Times New Roman" w:cs="Times New Roman"/>
          <w:sz w:val="24"/>
          <w:szCs w:val="24"/>
        </w:rPr>
        <w:t>2.</w:t>
      </w:r>
      <w:r w:rsidRPr="00F97947">
        <w:rPr>
          <w:rFonts w:ascii="Times New Roman" w:hAnsi="Times New Roman" w:cs="Times New Roman"/>
          <w:sz w:val="24"/>
          <w:szCs w:val="24"/>
          <w:vertAlign w:val="superscript"/>
        </w:rPr>
        <w:t xml:space="preserve"> </w:t>
      </w:r>
      <w:r w:rsidR="0087475D" w:rsidRPr="00F97947">
        <w:rPr>
          <w:rFonts w:ascii="Times New Roman" w:hAnsi="Times New Roman" w:cs="Times New Roman"/>
          <w:sz w:val="24"/>
          <w:szCs w:val="24"/>
        </w:rPr>
        <w:t>Ng Р, Ни X, Wan S</w:t>
      </w:r>
      <w:r w:rsidR="00073540" w:rsidRPr="00F97947">
        <w:rPr>
          <w:rFonts w:ascii="Times New Roman" w:hAnsi="Times New Roman" w:cs="Times New Roman"/>
          <w:sz w:val="24"/>
          <w:szCs w:val="24"/>
        </w:rPr>
        <w:t>,</w:t>
      </w:r>
      <w:r w:rsidR="0087475D" w:rsidRPr="00F97947">
        <w:rPr>
          <w:rFonts w:ascii="Times New Roman" w:hAnsi="Times New Roman" w:cs="Times New Roman"/>
          <w:sz w:val="24"/>
          <w:szCs w:val="24"/>
        </w:rPr>
        <w:t xml:space="preserve"> Mo H</w:t>
      </w:r>
      <w:r w:rsidR="00073540" w:rsidRPr="00F97947">
        <w:rPr>
          <w:rFonts w:ascii="Times New Roman" w:hAnsi="Times New Roman" w:cs="Times New Roman"/>
          <w:sz w:val="24"/>
          <w:szCs w:val="24"/>
        </w:rPr>
        <w:t>,</w:t>
      </w:r>
      <w:r w:rsidR="0087475D" w:rsidRPr="00F97947">
        <w:rPr>
          <w:rFonts w:ascii="Times New Roman" w:hAnsi="Times New Roman" w:cs="Times New Roman"/>
          <w:sz w:val="24"/>
          <w:szCs w:val="24"/>
        </w:rPr>
        <w:t xml:space="preserve"> Deng F. Clinical Outcomes of Bicortical Engagement Implants in Atrophic Posterior Maxillae: A Retrospective Study with 1 to 5 Years Follow-up.</w:t>
      </w:r>
    </w:p>
    <w:p w14:paraId="28B3490A" w14:textId="0EC5AA37" w:rsidR="0087475D" w:rsidRPr="00F97947" w:rsidRDefault="005E34AD" w:rsidP="00F97947">
      <w:pPr>
        <w:spacing w:before="0" w:after="0"/>
        <w:jc w:val="both"/>
        <w:rPr>
          <w:rFonts w:ascii="Times New Roman" w:hAnsi="Times New Roman" w:cs="Times New Roman"/>
          <w:sz w:val="24"/>
          <w:szCs w:val="24"/>
        </w:rPr>
      </w:pPr>
      <w:r w:rsidRPr="00F97947">
        <w:rPr>
          <w:rFonts w:ascii="Times New Roman" w:hAnsi="Times New Roman" w:cs="Times New Roman"/>
          <w:sz w:val="24"/>
          <w:szCs w:val="24"/>
        </w:rPr>
        <w:t xml:space="preserve">3. </w:t>
      </w:r>
      <w:r w:rsidR="00073540" w:rsidRPr="00F97947">
        <w:rPr>
          <w:rFonts w:ascii="Times New Roman" w:hAnsi="Times New Roman" w:cs="Times New Roman"/>
          <w:sz w:val="24"/>
          <w:szCs w:val="24"/>
        </w:rPr>
        <w:t>Ihde S. Ihde A: Cookbook Mastication, 3rd Edition; International Implant Foundation Publishing, 2019; ISBN 987-3-945889-12-1</w:t>
      </w:r>
    </w:p>
    <w:p w14:paraId="29790574" w14:textId="69B8F23F" w:rsidR="00A01BAE" w:rsidRPr="00F97947" w:rsidRDefault="005E34AD" w:rsidP="00F97947">
      <w:pPr>
        <w:pStyle w:val="a6"/>
        <w:jc w:val="both"/>
        <w:rPr>
          <w:rFonts w:ascii="Times New Roman" w:hAnsi="Times New Roman" w:cs="Times New Roman"/>
          <w:lang w:val="en-US"/>
        </w:rPr>
      </w:pPr>
      <w:r w:rsidRPr="00F97947">
        <w:rPr>
          <w:rFonts w:ascii="Times New Roman" w:hAnsi="Times New Roman" w:cs="Times New Roman"/>
          <w:lang w:val="en-US"/>
        </w:rPr>
        <w:t>4.</w:t>
      </w:r>
      <w:r w:rsidR="00A01BAE" w:rsidRPr="00F97947">
        <w:rPr>
          <w:rFonts w:ascii="Times New Roman" w:hAnsi="Times New Roman" w:cs="Times New Roman"/>
          <w:lang w:val="en-US"/>
        </w:rPr>
        <w:t xml:space="preserve"> International Implant Foundation:  Consensus on 16 Methods for the placement of Basal Implants: </w:t>
      </w:r>
      <w:hyperlink r:id="rId14" w:history="1">
        <w:r w:rsidR="00A01BAE" w:rsidRPr="00F97947">
          <w:rPr>
            <w:rStyle w:val="a9"/>
            <w:rFonts w:ascii="Times New Roman" w:hAnsi="Times New Roman" w:cs="Times New Roman"/>
            <w:color w:val="auto"/>
            <w:u w:val="none"/>
            <w:lang w:val="en-US"/>
          </w:rPr>
          <w:t>http://implantfoundation.org/en/consensus-16-approved-methods-2018-menu-en</w:t>
        </w:r>
      </w:hyperlink>
    </w:p>
    <w:p w14:paraId="0105BD82" w14:textId="01F40E12" w:rsidR="0087475D" w:rsidRPr="00F97947" w:rsidRDefault="005E34AD" w:rsidP="00F97947">
      <w:pPr>
        <w:spacing w:before="0" w:after="0"/>
        <w:jc w:val="both"/>
        <w:rPr>
          <w:rFonts w:ascii="Times New Roman" w:hAnsi="Times New Roman" w:cs="Times New Roman"/>
          <w:sz w:val="24"/>
          <w:szCs w:val="24"/>
        </w:rPr>
      </w:pPr>
      <w:r w:rsidRPr="00F97947">
        <w:rPr>
          <w:rFonts w:ascii="Times New Roman" w:hAnsi="Times New Roman" w:cs="Times New Roman"/>
          <w:sz w:val="24"/>
          <w:szCs w:val="24"/>
        </w:rPr>
        <w:t xml:space="preserve">5. </w:t>
      </w:r>
      <w:r w:rsidR="00073540" w:rsidRPr="00F97947">
        <w:rPr>
          <w:rFonts w:ascii="Times New Roman" w:hAnsi="Times New Roman" w:cs="Times New Roman"/>
          <w:sz w:val="24"/>
          <w:szCs w:val="24"/>
        </w:rPr>
        <w:t>Ihde S. Principles of BOI; 2004; Springer Verlag, Heidelberg, ISBN 3-540-21665-0</w:t>
      </w:r>
    </w:p>
    <w:p w14:paraId="5443D288" w14:textId="77777777" w:rsidR="00073540" w:rsidRPr="00F97947" w:rsidRDefault="00073540" w:rsidP="00F97947">
      <w:pPr>
        <w:spacing w:before="0" w:after="0"/>
        <w:jc w:val="both"/>
        <w:rPr>
          <w:rFonts w:ascii="Times New Roman" w:hAnsi="Times New Roman" w:cs="Times New Roman"/>
          <w:sz w:val="24"/>
          <w:szCs w:val="24"/>
        </w:rPr>
      </w:pPr>
    </w:p>
    <w:p w14:paraId="48F08EFD" w14:textId="77777777" w:rsidR="00073540" w:rsidRPr="00F97947" w:rsidRDefault="00073540" w:rsidP="00F97947">
      <w:pPr>
        <w:spacing w:before="0" w:after="0"/>
        <w:jc w:val="both"/>
        <w:rPr>
          <w:rFonts w:ascii="Times New Roman" w:hAnsi="Times New Roman" w:cs="Times New Roman"/>
          <w:sz w:val="24"/>
          <w:szCs w:val="24"/>
        </w:rPr>
      </w:pPr>
    </w:p>
    <w:sectPr w:rsidR="00073540" w:rsidRPr="00F97947" w:rsidSect="00F97947">
      <w:pgSz w:w="11906" w:h="16838" w:code="9"/>
      <w:pgMar w:top="568" w:right="566"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4EFCC" w14:textId="77777777" w:rsidR="0024641F" w:rsidRDefault="0024641F" w:rsidP="00362BCC">
      <w:pPr>
        <w:spacing w:before="0" w:after="0"/>
      </w:pPr>
      <w:r>
        <w:separator/>
      </w:r>
    </w:p>
  </w:endnote>
  <w:endnote w:type="continuationSeparator" w:id="0">
    <w:p w14:paraId="322549C4" w14:textId="77777777" w:rsidR="0024641F" w:rsidRDefault="0024641F" w:rsidP="00362B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panose1 w:val="00000000000000000000"/>
    <w:charset w:val="80"/>
    <w:family w:val="roman"/>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0000000000000000000"/>
    <w:charset w:val="80"/>
    <w:family w:val="swiss"/>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F27C6" w14:textId="77777777" w:rsidR="0024641F" w:rsidRDefault="0024641F" w:rsidP="00362BCC">
      <w:pPr>
        <w:spacing w:before="0" w:after="0"/>
      </w:pPr>
      <w:r>
        <w:separator/>
      </w:r>
    </w:p>
  </w:footnote>
  <w:footnote w:type="continuationSeparator" w:id="0">
    <w:p w14:paraId="55E74D80" w14:textId="77777777" w:rsidR="0024641F" w:rsidRDefault="0024641F" w:rsidP="00362BCC">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8DC"/>
    <w:rsid w:val="00011DD6"/>
    <w:rsid w:val="000524A9"/>
    <w:rsid w:val="00053565"/>
    <w:rsid w:val="00055F86"/>
    <w:rsid w:val="00073540"/>
    <w:rsid w:val="00082B6E"/>
    <w:rsid w:val="000F7E68"/>
    <w:rsid w:val="001A1114"/>
    <w:rsid w:val="001A4E3E"/>
    <w:rsid w:val="001B0EFD"/>
    <w:rsid w:val="001C38C0"/>
    <w:rsid w:val="00214481"/>
    <w:rsid w:val="002447DD"/>
    <w:rsid w:val="0024641F"/>
    <w:rsid w:val="00274E1B"/>
    <w:rsid w:val="002C2F92"/>
    <w:rsid w:val="002F33A0"/>
    <w:rsid w:val="002F625C"/>
    <w:rsid w:val="00320E7E"/>
    <w:rsid w:val="00336D2F"/>
    <w:rsid w:val="00344799"/>
    <w:rsid w:val="00353D0F"/>
    <w:rsid w:val="00362BCC"/>
    <w:rsid w:val="0039236C"/>
    <w:rsid w:val="003B2001"/>
    <w:rsid w:val="003D54BC"/>
    <w:rsid w:val="004174F6"/>
    <w:rsid w:val="00427A3E"/>
    <w:rsid w:val="00434DBE"/>
    <w:rsid w:val="00482EC0"/>
    <w:rsid w:val="004B5F73"/>
    <w:rsid w:val="004E4EDC"/>
    <w:rsid w:val="004F0CEC"/>
    <w:rsid w:val="0050047F"/>
    <w:rsid w:val="00505CEF"/>
    <w:rsid w:val="00510B9F"/>
    <w:rsid w:val="0052398A"/>
    <w:rsid w:val="005672ED"/>
    <w:rsid w:val="00584FBF"/>
    <w:rsid w:val="005A3651"/>
    <w:rsid w:val="005C0436"/>
    <w:rsid w:val="005E34AD"/>
    <w:rsid w:val="005E57CD"/>
    <w:rsid w:val="005F36C0"/>
    <w:rsid w:val="0061450C"/>
    <w:rsid w:val="00636B29"/>
    <w:rsid w:val="00690760"/>
    <w:rsid w:val="006C0105"/>
    <w:rsid w:val="006C5A8E"/>
    <w:rsid w:val="006C796D"/>
    <w:rsid w:val="007137E5"/>
    <w:rsid w:val="00770CE1"/>
    <w:rsid w:val="007B28DC"/>
    <w:rsid w:val="007E4EE4"/>
    <w:rsid w:val="00830D83"/>
    <w:rsid w:val="008508D2"/>
    <w:rsid w:val="00863208"/>
    <w:rsid w:val="00864D47"/>
    <w:rsid w:val="0087475D"/>
    <w:rsid w:val="00877541"/>
    <w:rsid w:val="008852BE"/>
    <w:rsid w:val="008A3995"/>
    <w:rsid w:val="008C17D2"/>
    <w:rsid w:val="008E5F3A"/>
    <w:rsid w:val="009046D2"/>
    <w:rsid w:val="00954389"/>
    <w:rsid w:val="00972AB5"/>
    <w:rsid w:val="00976720"/>
    <w:rsid w:val="00980BA3"/>
    <w:rsid w:val="0099030A"/>
    <w:rsid w:val="009B37AD"/>
    <w:rsid w:val="009C5509"/>
    <w:rsid w:val="009F6B58"/>
    <w:rsid w:val="00A01BAE"/>
    <w:rsid w:val="00A13CAB"/>
    <w:rsid w:val="00A34524"/>
    <w:rsid w:val="00A64F4E"/>
    <w:rsid w:val="00A93585"/>
    <w:rsid w:val="00AF1BFF"/>
    <w:rsid w:val="00BD6A5A"/>
    <w:rsid w:val="00C24E93"/>
    <w:rsid w:val="00C814E3"/>
    <w:rsid w:val="00C8709F"/>
    <w:rsid w:val="00D05D02"/>
    <w:rsid w:val="00D306C5"/>
    <w:rsid w:val="00D53AE6"/>
    <w:rsid w:val="00DE1058"/>
    <w:rsid w:val="00E21AC5"/>
    <w:rsid w:val="00E254D1"/>
    <w:rsid w:val="00E41CCE"/>
    <w:rsid w:val="00E83F14"/>
    <w:rsid w:val="00E92119"/>
    <w:rsid w:val="00E95534"/>
    <w:rsid w:val="00EA011A"/>
    <w:rsid w:val="00EE120B"/>
    <w:rsid w:val="00F17608"/>
    <w:rsid w:val="00F979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BEB19A"/>
  <w15:docId w15:val="{3C5C5DB3-8A0D-46C3-9E65-C2B9796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74F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A4E3E"/>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1A4E3E"/>
    <w:rPr>
      <w:rFonts w:ascii="Tahoma" w:hAnsi="Tahoma" w:cs="Tahoma"/>
      <w:sz w:val="16"/>
      <w:szCs w:val="16"/>
    </w:rPr>
  </w:style>
  <w:style w:type="paragraph" w:styleId="a6">
    <w:name w:val="endnote text"/>
    <w:basedOn w:val="a"/>
    <w:link w:val="a7"/>
    <w:uiPriority w:val="99"/>
    <w:unhideWhenUsed/>
    <w:rsid w:val="00A01BAE"/>
    <w:pPr>
      <w:spacing w:before="0" w:after="0"/>
    </w:pPr>
    <w:rPr>
      <w:rFonts w:eastAsiaTheme="minorEastAsia"/>
      <w:sz w:val="24"/>
      <w:szCs w:val="24"/>
      <w:lang w:val="ru-RU" w:eastAsia="ru-RU"/>
    </w:rPr>
  </w:style>
  <w:style w:type="character" w:customStyle="1" w:styleId="a7">
    <w:name w:val="Текст концевой сноски Знак"/>
    <w:basedOn w:val="a0"/>
    <w:link w:val="a6"/>
    <w:uiPriority w:val="99"/>
    <w:rsid w:val="00A01BAE"/>
    <w:rPr>
      <w:rFonts w:eastAsiaTheme="minorEastAsia"/>
      <w:sz w:val="24"/>
      <w:szCs w:val="24"/>
      <w:lang w:val="ru-RU" w:eastAsia="ru-RU"/>
    </w:rPr>
  </w:style>
  <w:style w:type="character" w:styleId="a8">
    <w:name w:val="endnote reference"/>
    <w:basedOn w:val="a0"/>
    <w:uiPriority w:val="99"/>
    <w:unhideWhenUsed/>
    <w:rsid w:val="00A01BAE"/>
    <w:rPr>
      <w:vertAlign w:val="superscript"/>
    </w:rPr>
  </w:style>
  <w:style w:type="character" w:styleId="a9">
    <w:name w:val="Hyperlink"/>
    <w:basedOn w:val="a0"/>
    <w:uiPriority w:val="99"/>
    <w:unhideWhenUsed/>
    <w:rsid w:val="00A01B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2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mplantfoundation.org/en/consensus-16-approved-methods-2018-menu-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E4DB-3DD5-4D86-96AD-96FA7FC8A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3112</Words>
  <Characters>17741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GrinHome</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Muzykantau</dc:creator>
  <cp:lastModifiedBy>Платонова Василина Леонидовна</cp:lastModifiedBy>
  <cp:revision>4</cp:revision>
  <cp:lastPrinted>2019-04-09T18:08:00Z</cp:lastPrinted>
  <dcterms:created xsi:type="dcterms:W3CDTF">2019-04-10T11:24:00Z</dcterms:created>
  <dcterms:modified xsi:type="dcterms:W3CDTF">2019-04-10T11:31:00Z</dcterms:modified>
</cp:coreProperties>
</file>